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8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1C99CA1" wp14:editId="7E8A970A">
            <wp:extent cx="1457325" cy="1428750"/>
            <wp:effectExtent l="19050" t="0" r="9525" b="0"/>
            <wp:docPr id="1" name="Рисунок 1" descr="C:\Users\G62\Desktop\д22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62\Desktop\д22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>Учреждение образования</w:t>
      </w: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>«Алматинский колледж железнодорожного транспорта»</w:t>
      </w: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>Управление образования города Алматы</w:t>
      </w:r>
    </w:p>
    <w:p w:rsidR="00C128C5" w:rsidRPr="000D080F" w:rsidRDefault="00C128C5" w:rsidP="000D0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8C5" w:rsidRPr="000D080F" w:rsidRDefault="00C128C5" w:rsidP="000D0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 xml:space="preserve"> УТВЕРЖДАЮ:</w:t>
      </w:r>
    </w:p>
    <w:p w:rsidR="00C128C5" w:rsidRPr="000D080F" w:rsidRDefault="00C128C5" w:rsidP="000D0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>Директор АКЖТ</w:t>
      </w:r>
    </w:p>
    <w:p w:rsidR="00C128C5" w:rsidRPr="000D080F" w:rsidRDefault="00C128C5" w:rsidP="000D0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>____________ А.А.Калиев</w:t>
      </w:r>
    </w:p>
    <w:p w:rsidR="00C128C5" w:rsidRPr="000D080F" w:rsidRDefault="00C128C5" w:rsidP="000D0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sz w:val="28"/>
          <w:szCs w:val="28"/>
          <w:lang w:val="kk-KZ"/>
        </w:rPr>
        <w:t xml:space="preserve">____ ___________  </w:t>
      </w:r>
      <w:r w:rsidR="005900C3">
        <w:rPr>
          <w:rFonts w:ascii="Times New Roman" w:hAnsi="Times New Roman" w:cs="Times New Roman"/>
          <w:sz w:val="28"/>
          <w:szCs w:val="28"/>
          <w:u w:val="single"/>
          <w:lang w:val="kk-KZ"/>
        </w:rPr>
        <w:t>2019</w:t>
      </w:r>
      <w:r w:rsidRPr="000D080F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A104F4" w:rsidRPr="000D080F" w:rsidRDefault="00A104F4" w:rsidP="000D0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080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Механизация погрузочно-разгрузочных работ</w:t>
      </w: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80F">
        <w:rPr>
          <w:rFonts w:ascii="Times New Roman" w:hAnsi="Times New Roman" w:cs="Times New Roman"/>
          <w:bCs/>
          <w:sz w:val="28"/>
          <w:szCs w:val="28"/>
        </w:rPr>
        <w:t>Контрольные задания и методические указания для учащихся заочного отделения</w:t>
      </w: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80F">
        <w:rPr>
          <w:rFonts w:ascii="Times New Roman" w:hAnsi="Times New Roman" w:cs="Times New Roman"/>
          <w:bCs/>
          <w:sz w:val="28"/>
          <w:szCs w:val="28"/>
        </w:rPr>
        <w:t>Специальность: 1203000 «Организация перевозок и управление движением на железнодорожном транспорте»</w:t>
      </w: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bCs/>
          <w:sz w:val="28"/>
          <w:szCs w:val="28"/>
        </w:rPr>
        <w:t xml:space="preserve">Алматы </w:t>
      </w:r>
      <w:r w:rsidR="005900C3">
        <w:rPr>
          <w:rFonts w:ascii="Times New Roman" w:hAnsi="Times New Roman" w:cs="Times New Roman"/>
          <w:bCs/>
          <w:sz w:val="28"/>
          <w:szCs w:val="28"/>
        </w:rPr>
        <w:t>2019</w:t>
      </w:r>
      <w:bookmarkStart w:id="0" w:name="_GoBack"/>
      <w:bookmarkEnd w:id="0"/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80F">
        <w:rPr>
          <w:rFonts w:ascii="Times New Roman" w:hAnsi="Times New Roman" w:cs="Times New Roman"/>
          <w:bCs/>
          <w:sz w:val="28"/>
          <w:szCs w:val="28"/>
        </w:rPr>
        <w:t xml:space="preserve">Программа разработана преподавателем </w:t>
      </w:r>
      <w:proofErr w:type="spellStart"/>
      <w:r w:rsidRPr="000D080F">
        <w:rPr>
          <w:rFonts w:ascii="Times New Roman" w:hAnsi="Times New Roman" w:cs="Times New Roman"/>
          <w:bCs/>
          <w:sz w:val="28"/>
          <w:szCs w:val="28"/>
        </w:rPr>
        <w:t>Алматинского</w:t>
      </w:r>
      <w:proofErr w:type="spellEnd"/>
      <w:r w:rsidRPr="000D080F">
        <w:rPr>
          <w:rFonts w:ascii="Times New Roman" w:hAnsi="Times New Roman" w:cs="Times New Roman"/>
          <w:bCs/>
          <w:sz w:val="28"/>
          <w:szCs w:val="28"/>
        </w:rPr>
        <w:t xml:space="preserve"> колледжа железнодорожного транспорта </w:t>
      </w:r>
      <w:proofErr w:type="spellStart"/>
      <w:r w:rsidRPr="000D080F">
        <w:rPr>
          <w:rFonts w:ascii="Times New Roman" w:hAnsi="Times New Roman" w:cs="Times New Roman"/>
          <w:bCs/>
          <w:sz w:val="28"/>
          <w:szCs w:val="28"/>
        </w:rPr>
        <w:t>Тлеукеевой</w:t>
      </w:r>
      <w:proofErr w:type="spellEnd"/>
      <w:r w:rsidRPr="000D080F">
        <w:rPr>
          <w:rFonts w:ascii="Times New Roman" w:hAnsi="Times New Roman" w:cs="Times New Roman"/>
          <w:bCs/>
          <w:sz w:val="28"/>
          <w:szCs w:val="28"/>
        </w:rPr>
        <w:t xml:space="preserve"> А.Т.</w:t>
      </w:r>
    </w:p>
    <w:p w:rsidR="00C128C5" w:rsidRPr="000D080F" w:rsidRDefault="00C128C5" w:rsidP="000D0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80F">
        <w:rPr>
          <w:rFonts w:ascii="Times New Roman" w:hAnsi="Times New Roman" w:cs="Times New Roman"/>
          <w:bCs/>
          <w:sz w:val="28"/>
          <w:szCs w:val="28"/>
        </w:rPr>
        <w:tab/>
        <w:t>Обсуждено и одобрено Учебно-методическим объединением по специальностям железнодорожного транспорта.</w:t>
      </w: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80F">
        <w:rPr>
          <w:rFonts w:ascii="Times New Roman" w:hAnsi="Times New Roman" w:cs="Times New Roman"/>
          <w:bCs/>
          <w:sz w:val="28"/>
          <w:szCs w:val="28"/>
        </w:rPr>
        <w:t xml:space="preserve">Уважаемые коллеги! Все Ваши замечания и предложения по улучшению качества типовой учебной программы просим выслать по адресу: г. Алматы, ул. </w:t>
      </w:r>
      <w:proofErr w:type="spellStart"/>
      <w:r w:rsidRPr="000D080F">
        <w:rPr>
          <w:rFonts w:ascii="Times New Roman" w:hAnsi="Times New Roman" w:cs="Times New Roman"/>
          <w:bCs/>
          <w:sz w:val="28"/>
          <w:szCs w:val="28"/>
        </w:rPr>
        <w:t>Достык</w:t>
      </w:r>
      <w:proofErr w:type="spellEnd"/>
      <w:r w:rsidRPr="000D080F">
        <w:rPr>
          <w:rFonts w:ascii="Times New Roman" w:hAnsi="Times New Roman" w:cs="Times New Roman"/>
          <w:bCs/>
          <w:sz w:val="28"/>
          <w:szCs w:val="28"/>
        </w:rPr>
        <w:t xml:space="preserve">, 108. </w:t>
      </w:r>
      <w:proofErr w:type="spellStart"/>
      <w:r w:rsidRPr="000D080F">
        <w:rPr>
          <w:rFonts w:ascii="Times New Roman" w:hAnsi="Times New Roman" w:cs="Times New Roman"/>
          <w:bCs/>
          <w:sz w:val="28"/>
          <w:szCs w:val="28"/>
        </w:rPr>
        <w:t>Алматинский</w:t>
      </w:r>
      <w:proofErr w:type="spellEnd"/>
      <w:r w:rsidRPr="000D080F">
        <w:rPr>
          <w:rFonts w:ascii="Times New Roman" w:hAnsi="Times New Roman" w:cs="Times New Roman"/>
          <w:bCs/>
          <w:sz w:val="28"/>
          <w:szCs w:val="28"/>
        </w:rPr>
        <w:t xml:space="preserve"> колледж железнодорожного транспорта</w:t>
      </w: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Default="00C128C5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80F" w:rsidRPr="000D080F" w:rsidRDefault="000D080F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указания по дисциплине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«Механизация погрузочно-разгрузочных работ» предусматривает проведение практических занятий, которые способствуют более успешному усвоению учебного материала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практических задач, связанных с технологией производства.</w:t>
      </w:r>
    </w:p>
    <w:p w:rsidR="00C128C5" w:rsidRPr="000D080F" w:rsidRDefault="00C128C5" w:rsidP="000D0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преподавания предмета должна обеспечивать хорошие усвоение обучающиеся учебного материала, способствовать формированию у них научного мировоззрения и трудолюбия, </w:t>
      </w:r>
      <w:r w:rsidRPr="000D080F">
        <w:rPr>
          <w:rFonts w:ascii="Times New Roman" w:eastAsia="Calibri" w:hAnsi="Times New Roman" w:cs="Times New Roman"/>
          <w:sz w:val="28"/>
          <w:szCs w:val="28"/>
        </w:rPr>
        <w:t>но и способствовать формированию у них качеств организатора производства.</w:t>
      </w:r>
    </w:p>
    <w:p w:rsidR="00C128C5" w:rsidRPr="000D080F" w:rsidRDefault="00C128C5" w:rsidP="000D0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преподавателя раскрыть основные вопросы комплексной механизации и автоматизации погрузочно-разгрузочных работ на железнодорожном транспорте. </w:t>
      </w:r>
    </w:p>
    <w:p w:rsidR="00C128C5" w:rsidRPr="000D080F" w:rsidRDefault="00C128C5" w:rsidP="000D0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Темы теоретических и практических занятий</w:t>
      </w:r>
    </w:p>
    <w:p w:rsidR="00C128C5" w:rsidRPr="000D080F" w:rsidRDefault="00C128C5" w:rsidP="000D0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967"/>
        <w:gridCol w:w="8518"/>
      </w:tblGrid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eastAsia="Calibri" w:hAnsi="Times New Roman" w:cs="Times New Roman"/>
                <w:sz w:val="28"/>
                <w:szCs w:val="28"/>
              </w:rPr>
              <w:t>Краны мостового типа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eastAsia="Calibri" w:hAnsi="Times New Roman" w:cs="Times New Roman"/>
                <w:sz w:val="28"/>
                <w:szCs w:val="28"/>
              </w:rPr>
              <w:t>Краны для крупнотоннажных контейнеров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eastAsia="Calibri" w:hAnsi="Times New Roman" w:cs="Times New Roman"/>
                <w:sz w:val="28"/>
                <w:szCs w:val="28"/>
              </w:rPr>
              <w:t>Тарно-штучные грузы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тарно-штучных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eastAsia="Calibri" w:hAnsi="Times New Roman" w:cs="Times New Roman"/>
                <w:sz w:val="28"/>
                <w:szCs w:val="28"/>
              </w:rPr>
              <w:t>Пакетирование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  <w:vAlign w:val="center"/>
          </w:tcPr>
          <w:p w:rsidR="00452152" w:rsidRPr="000D080F" w:rsidRDefault="00452152" w:rsidP="000D0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Средства для пакетирования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  <w:vAlign w:val="center"/>
          </w:tcPr>
          <w:p w:rsidR="00452152" w:rsidRPr="000D080F" w:rsidRDefault="00452152" w:rsidP="000D08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Маркировка и кодирование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параметров складов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Основные параметры и производительность машин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Расчет производительности погрузчиков и мощности их привода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Расчет количества поддонов для тарно-штучных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Контейнерная транспортная система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Определение параметров контейнерной площади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Крупнотоннажные и малотоннажные контейнеры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 xml:space="preserve">Пункты крупнотоннажных и </w:t>
            </w:r>
            <w:proofErr w:type="spellStart"/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среднетоннажных</w:t>
            </w:r>
            <w:proofErr w:type="spellEnd"/>
            <w:r w:rsidRPr="000D080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Тяжеловесные грузы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Условия хранения металлов и металлоизделия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Грузозахватные приспособления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грузов и способы их хранения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Пакетирование пиломатериалов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Сыпучие и навалочные грузы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Характеристика сыпучих и навалочных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 xml:space="preserve">Борьба со </w:t>
            </w:r>
            <w:proofErr w:type="spellStart"/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смерзаемостью</w:t>
            </w:r>
            <w:proofErr w:type="spellEnd"/>
            <w:r w:rsidRPr="000D080F">
              <w:rPr>
                <w:rFonts w:ascii="Times New Roman" w:hAnsi="Times New Roman" w:cs="Times New Roman"/>
                <w:sz w:val="28"/>
                <w:szCs w:val="28"/>
              </w:rPr>
              <w:t xml:space="preserve"> грузов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Зерновые грузы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Элеваторы и механизированные склады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Наливные грузы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Расчет фронтов слива и налива</w:t>
            </w:r>
          </w:p>
        </w:tc>
      </w:tr>
      <w:tr w:rsidR="00452152" w:rsidRPr="000D080F" w:rsidTr="00452152">
        <w:trPr>
          <w:trHeight w:val="308"/>
        </w:trPr>
        <w:tc>
          <w:tcPr>
            <w:tcW w:w="967" w:type="dxa"/>
          </w:tcPr>
          <w:p w:rsidR="00452152" w:rsidRPr="000D080F" w:rsidRDefault="00452152" w:rsidP="000D080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18" w:type="dxa"/>
          </w:tcPr>
          <w:p w:rsidR="00452152" w:rsidRPr="000D080F" w:rsidRDefault="00452152" w:rsidP="000D0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080F">
              <w:rPr>
                <w:rFonts w:ascii="Times New Roman" w:hAnsi="Times New Roman" w:cs="Times New Roman"/>
                <w:sz w:val="28"/>
                <w:szCs w:val="28"/>
              </w:rPr>
              <w:t>Перегрузка груза на пограничных станциях</w:t>
            </w:r>
          </w:p>
        </w:tc>
      </w:tr>
    </w:tbl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C5" w:rsidRPr="000D080F" w:rsidRDefault="00C128C5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B5" w:rsidRPr="000D080F" w:rsidRDefault="00134AB5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2E" w:rsidRPr="000D080F" w:rsidRDefault="00134AB5" w:rsidP="000D080F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t>Краны мостового типа – 2 часа</w:t>
      </w:r>
    </w:p>
    <w:p w:rsidR="00A104F4" w:rsidRPr="000D080F" w:rsidRDefault="00A104F4" w:rsidP="000D0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определение уровня комплексной механизации и автоматизации погрузочно-разгрузочных работ, основные типы машин, применяемых на погрузочно-разгрузочных работах.</w:t>
      </w:r>
    </w:p>
    <w:p w:rsidR="00134AB5" w:rsidRPr="000D080F" w:rsidRDefault="00A104F4" w:rsidP="000D080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рассчитывать рабочий цикл машин, </w:t>
      </w:r>
      <w:proofErr w:type="gramStart"/>
      <w:r w:rsidRPr="000D080F">
        <w:rPr>
          <w:rFonts w:ascii="Times New Roman" w:eastAsia="Calibri" w:hAnsi="Times New Roman" w:cs="Times New Roman"/>
          <w:sz w:val="28"/>
          <w:szCs w:val="28"/>
        </w:rPr>
        <w:t>определение  производительности</w:t>
      </w:r>
      <w:proofErr w:type="gramEnd"/>
      <w:r w:rsidRPr="000D080F">
        <w:rPr>
          <w:rFonts w:ascii="Times New Roman" w:eastAsia="Calibri" w:hAnsi="Times New Roman" w:cs="Times New Roman"/>
          <w:sz w:val="28"/>
          <w:szCs w:val="28"/>
        </w:rPr>
        <w:t>, потребного количества машин.</w:t>
      </w:r>
    </w:p>
    <w:p w:rsidR="000D080F" w:rsidRDefault="000D080F" w:rsidP="000D080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80F" w:rsidRDefault="000D080F" w:rsidP="000D080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B5" w:rsidRPr="000D080F" w:rsidRDefault="00134AB5" w:rsidP="000D080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134AB5" w:rsidRPr="000D080F" w:rsidRDefault="00134AB5" w:rsidP="000D080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B5" w:rsidRPr="000D080F" w:rsidRDefault="00134AB5" w:rsidP="000D080F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На какие основные группы подразделяются электрические 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двухбалочные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 xml:space="preserve"> краны?</w:t>
      </w:r>
    </w:p>
    <w:p w:rsidR="00134AB5" w:rsidRPr="000D080F" w:rsidRDefault="00134AB5" w:rsidP="000D080F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работают мостовые краны?</w:t>
      </w:r>
    </w:p>
    <w:p w:rsidR="00134AB5" w:rsidRPr="000D080F" w:rsidRDefault="00134AB5" w:rsidP="000D080F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По какой формуле подсчитывают длительность цикла козловых кранов?</w:t>
      </w:r>
    </w:p>
    <w:p w:rsidR="00134AB5" w:rsidRPr="000D080F" w:rsidRDefault="00134AB5" w:rsidP="000D080F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Перечислите типы козловых кранов?</w:t>
      </w:r>
    </w:p>
    <w:p w:rsidR="00134AB5" w:rsidRPr="000D080F" w:rsidRDefault="00134AB5" w:rsidP="000D08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B5" w:rsidRPr="000D080F" w:rsidRDefault="00134AB5" w:rsidP="000D080F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t xml:space="preserve">Краны для крупнотоннажных контейнеров – 2 часа </w:t>
      </w:r>
    </w:p>
    <w:p w:rsidR="00A104F4" w:rsidRPr="000D080F" w:rsidRDefault="00A104F4" w:rsidP="000D08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04F4" w:rsidRPr="000D080F" w:rsidRDefault="00A104F4" w:rsidP="000D08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Должен знать: назначение и принцип работы 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крупнотонажных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 xml:space="preserve"> контейнеров. Типы и виды, оборудование крупнотоннажных контейнеров. </w:t>
      </w:r>
    </w:p>
    <w:p w:rsidR="00134AB5" w:rsidRDefault="00A104F4" w:rsidP="000D08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Должен уметь: определять вид крупнотоннажного контейнера. Работу по захвату крупнотоннажного контейнера </w:t>
      </w:r>
    </w:p>
    <w:p w:rsidR="000D080F" w:rsidRPr="000D080F" w:rsidRDefault="000D080F" w:rsidP="000D08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AB5" w:rsidRPr="000D080F" w:rsidRDefault="00134AB5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34AB5" w:rsidRPr="000D080F" w:rsidRDefault="00134AB5" w:rsidP="000D08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Сколько тонн весят крупнотоннажные контейнеры?</w:t>
      </w:r>
    </w:p>
    <w:p w:rsidR="00134AB5" w:rsidRPr="000D080F" w:rsidRDefault="00134AB5" w:rsidP="000D08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Назовите части конструкций крана «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Портос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>».</w:t>
      </w:r>
    </w:p>
    <w:p w:rsidR="00134AB5" w:rsidRPr="000D080F" w:rsidRDefault="00134AB5" w:rsidP="000D080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работает козловой кран?</w:t>
      </w:r>
    </w:p>
    <w:p w:rsidR="00A104F4" w:rsidRPr="000D080F" w:rsidRDefault="00A104F4" w:rsidP="000D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AB5" w:rsidRPr="000D080F" w:rsidRDefault="00134AB5" w:rsidP="000D080F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Тарно-штучные грузы</w:t>
      </w:r>
    </w:p>
    <w:p w:rsidR="00A104F4" w:rsidRPr="000D080F" w:rsidRDefault="00A104F4" w:rsidP="000D0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0D080F">
        <w:rPr>
          <w:rFonts w:ascii="Times New Roman" w:hAnsi="Times New Roman" w:cs="Times New Roman"/>
          <w:sz w:val="28"/>
          <w:szCs w:val="28"/>
        </w:rPr>
        <w:t xml:space="preserve"> характеристику грузов; способы укладки грузов в складах; пакетирование грузов; средства пакетирования; определение потребного количества поддонов.</w:t>
      </w:r>
    </w:p>
    <w:p w:rsidR="00A104F4" w:rsidRPr="000D080F" w:rsidRDefault="00A104F4" w:rsidP="000D0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lastRenderedPageBreak/>
        <w:t>Должен уметь:</w:t>
      </w:r>
      <w:r w:rsidRPr="000D080F">
        <w:rPr>
          <w:rFonts w:ascii="Times New Roman" w:hAnsi="Times New Roman" w:cs="Times New Roman"/>
          <w:sz w:val="28"/>
          <w:szCs w:val="28"/>
        </w:rPr>
        <w:t xml:space="preserve"> рассчитывать потребное количество механизмов и поддонов.</w:t>
      </w:r>
    </w:p>
    <w:p w:rsidR="00A104F4" w:rsidRPr="000D080F" w:rsidRDefault="00A104F4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B5" w:rsidRPr="000D080F" w:rsidRDefault="00134AB5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34AB5" w:rsidRPr="000D080F" w:rsidRDefault="00134AB5" w:rsidP="000D080F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1. Что </w:t>
      </w:r>
      <w:r w:rsidRPr="000D080F">
        <w:rPr>
          <w:rFonts w:ascii="Times New Roman" w:hAnsi="Times New Roman" w:cs="Times New Roman"/>
          <w:sz w:val="28"/>
          <w:szCs w:val="28"/>
        </w:rPr>
        <w:t>называется товаром?</w:t>
      </w:r>
    </w:p>
    <w:p w:rsidR="00134AB5" w:rsidRPr="000D080F" w:rsidRDefault="00134AB5" w:rsidP="000D080F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2. Что называется «грузом»?</w:t>
      </w:r>
    </w:p>
    <w:p w:rsidR="00134AB5" w:rsidRPr="000D080F" w:rsidRDefault="00134AB5" w:rsidP="000D080F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Транспортная характеристика груза? </w:t>
      </w:r>
    </w:p>
    <w:p w:rsidR="00134AB5" w:rsidRPr="000D080F" w:rsidRDefault="00134AB5" w:rsidP="000D080F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D080F">
        <w:rPr>
          <w:rFonts w:ascii="Times New Roman" w:hAnsi="Times New Roman" w:cs="Times New Roman"/>
          <w:sz w:val="28"/>
          <w:szCs w:val="28"/>
        </w:rPr>
        <w:t>Что относится к транспортной характеристике груза?</w:t>
      </w:r>
    </w:p>
    <w:p w:rsidR="00134AB5" w:rsidRDefault="00134AB5" w:rsidP="000D080F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5. Что называется транспортным состоянием груза?</w:t>
      </w:r>
    </w:p>
    <w:p w:rsidR="000D080F" w:rsidRPr="000D080F" w:rsidRDefault="000D080F" w:rsidP="000D080F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34AB5" w:rsidRPr="000D080F" w:rsidRDefault="00134AB5" w:rsidP="000D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1.4. Характеристика тарно-штучных грузов – 2 часа</w:t>
      </w:r>
    </w:p>
    <w:p w:rsidR="00134AB5" w:rsidRPr="000D080F" w:rsidRDefault="00A104F4" w:rsidP="000D08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знать: </w:t>
      </w:r>
      <w:r w:rsidR="00134AB5" w:rsidRPr="000D080F">
        <w:rPr>
          <w:rFonts w:ascii="Times New Roman" w:eastAsia="Calibri" w:hAnsi="Times New Roman" w:cs="Times New Roman"/>
          <w:sz w:val="28"/>
          <w:szCs w:val="28"/>
        </w:rPr>
        <w:t>Основные тр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ебования, предъявляемые к таре. </w:t>
      </w:r>
      <w:r w:rsidR="00134AB5" w:rsidRPr="000D080F">
        <w:rPr>
          <w:rFonts w:ascii="Times New Roman" w:eastAsia="Calibri" w:hAnsi="Times New Roman" w:cs="Times New Roman"/>
          <w:sz w:val="28"/>
          <w:szCs w:val="28"/>
        </w:rPr>
        <w:t>Стандартные   размеры транспортной тары.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Виды и область применения тарно-штучных грузов.</w:t>
      </w:r>
    </w:p>
    <w:p w:rsidR="00A104F4" w:rsidRPr="000D080F" w:rsidRDefault="00A104F4" w:rsidP="000D08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уметь: определять вид тарно-штучных грузов. Подвижной состав для перевозки тарно-штучных грузов. </w:t>
      </w:r>
    </w:p>
    <w:p w:rsidR="00134AB5" w:rsidRPr="000D080F" w:rsidRDefault="00134AB5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каком случае груз считается транспортабельным?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Что такое грузовая </w:t>
      </w: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(грузовое место</w:t>
      </w:r>
      <w:proofErr w:type="gramStart"/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Методы для определения свойств груза и их качества. 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Преимущества и недостатки методов для определения свойств груза и их качества?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транспортная классификация грузов?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подразделяются грузы, поступающие на транспорт?</w:t>
      </w:r>
    </w:p>
    <w:p w:rsidR="00A104F4" w:rsidRPr="000D080F" w:rsidRDefault="00A104F4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B5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 xml:space="preserve">1.5. Пакетирование грузов – 2 часа </w:t>
      </w:r>
    </w:p>
    <w:p w:rsidR="00A104F4" w:rsidRPr="000D080F" w:rsidRDefault="00A104F4" w:rsidP="000D0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Должен знать: определение транспортного пакета. Область применения пакетов. Перевозка грузов в пакетах.</w:t>
      </w:r>
    </w:p>
    <w:p w:rsidR="00592768" w:rsidRPr="000D080F" w:rsidRDefault="00A104F4" w:rsidP="000D0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уметь: пакетировать груз. Наносить </w:t>
      </w:r>
      <w:proofErr w:type="spellStart"/>
      <w:r w:rsidRPr="000D080F">
        <w:rPr>
          <w:rFonts w:ascii="Times New Roman" w:eastAsia="Calibri" w:hAnsi="Times New Roman" w:cs="Times New Roman"/>
          <w:sz w:val="28"/>
          <w:szCs w:val="28"/>
        </w:rPr>
        <w:t>трнаспортную</w:t>
      </w:r>
      <w:proofErr w:type="spellEnd"/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маркировку на пакет. </w:t>
      </w:r>
      <w:r w:rsidR="00592768" w:rsidRPr="000D08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92768" w:rsidRPr="000D080F" w:rsidRDefault="00592768" w:rsidP="000D08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перевозят пакетированные грузы?</w:t>
      </w:r>
    </w:p>
    <w:p w:rsidR="00592768" w:rsidRPr="000D080F" w:rsidRDefault="00592768" w:rsidP="000D08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хранятся пакетированные грузы?</w:t>
      </w:r>
    </w:p>
    <w:p w:rsidR="00592768" w:rsidRPr="000D080F" w:rsidRDefault="00592768" w:rsidP="000D08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Кто несет ответственность за надежность конструкции транспортного пакета?</w:t>
      </w:r>
    </w:p>
    <w:p w:rsidR="00592768" w:rsidRPr="000D080F" w:rsidRDefault="00592768" w:rsidP="000D08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Что является контрольным знаком?</w:t>
      </w:r>
    </w:p>
    <w:p w:rsidR="00592768" w:rsidRPr="000D080F" w:rsidRDefault="00592768" w:rsidP="000D08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заполняют документы при заполнении перевозочных документов на грузы?</w:t>
      </w: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 xml:space="preserve">1.6. Средства для пакетирования грузов – 2 часа </w:t>
      </w:r>
    </w:p>
    <w:p w:rsidR="00CF68E3" w:rsidRPr="000D080F" w:rsidRDefault="00A104F4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знать: средства для </w:t>
      </w:r>
      <w:proofErr w:type="spellStart"/>
      <w:r w:rsidRPr="000D080F">
        <w:rPr>
          <w:rFonts w:ascii="Times New Roman" w:eastAsia="Calibri" w:hAnsi="Times New Roman" w:cs="Times New Roman"/>
          <w:sz w:val="28"/>
          <w:szCs w:val="28"/>
        </w:rPr>
        <w:t>пактирования</w:t>
      </w:r>
      <w:proofErr w:type="spellEnd"/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грузов. </w:t>
      </w:r>
      <w:r w:rsidR="00CF68E3" w:rsidRPr="000D080F">
        <w:rPr>
          <w:rFonts w:ascii="Times New Roman" w:eastAsia="Calibri" w:hAnsi="Times New Roman" w:cs="Times New Roman"/>
          <w:sz w:val="28"/>
          <w:szCs w:val="28"/>
        </w:rPr>
        <w:t>Подвижной состав для грузов, перевозимых в пакетах.</w:t>
      </w:r>
    </w:p>
    <w:p w:rsidR="00592768" w:rsidRPr="000D080F" w:rsidRDefault="00CF68E3" w:rsidP="000D08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уметь: пакетировать груз, перевозимый в транспортном пакете. Нанесение транспортной маркировки.  </w:t>
      </w: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1. Что такое транспортный пакет?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0D080F">
        <w:rPr>
          <w:rFonts w:ascii="Times New Roman" w:eastAsia="Calibri" w:hAnsi="Times New Roman" w:cs="Times New Roman"/>
          <w:sz w:val="28"/>
          <w:szCs w:val="28"/>
        </w:rPr>
        <w:t>Пакетные перевозки.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3. Характеристика транспортного пакета.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4. Условия при пакетировании грузов.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Средства для пакетирования грузов. 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Pr="000D08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D08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Машины для формирования и расформирования пакетов.</w:t>
      </w:r>
    </w:p>
    <w:p w:rsidR="00592768" w:rsidRPr="000D080F" w:rsidRDefault="00592768" w:rsidP="000D080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7. Плоские поддоны, виды плоских поддонов</w:t>
      </w:r>
      <w:r w:rsidRPr="000D08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1.7. Маркировка и кодирование грузов – 2 часа</w:t>
      </w:r>
    </w:p>
    <w:p w:rsidR="00CF68E3" w:rsidRPr="000D080F" w:rsidRDefault="00CF68E3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Должен знать: принцип и работу нанесения маркировки. Средства нанесения маркировки. Места нанесения маркировки.</w:t>
      </w:r>
    </w:p>
    <w:p w:rsidR="00CF68E3" w:rsidRPr="000D080F" w:rsidRDefault="00CF68E3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Должен уметь: наносить транспортную маркировку. Определение вида маркировки.</w:t>
      </w:r>
    </w:p>
    <w:p w:rsidR="00592768" w:rsidRPr="000D080F" w:rsidRDefault="00592768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768" w:rsidRPr="000D080F" w:rsidRDefault="00592768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92768" w:rsidRPr="000D080F" w:rsidRDefault="00592768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0D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</w:t>
      </w:r>
      <w:r w:rsidRPr="000D08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маркировка.</w:t>
      </w:r>
    </w:p>
    <w:p w:rsidR="00592768" w:rsidRPr="000D080F" w:rsidRDefault="00592768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маркировки</w:t>
      </w:r>
      <w:r w:rsidRPr="000D08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 Какую возможность дает маркировка. 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0D08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Способы нанесения маркировки</w:t>
      </w:r>
      <w:r w:rsidRPr="000D080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D08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Виды маркировок</w:t>
      </w:r>
      <w:r w:rsidRPr="000D080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. </w:t>
      </w:r>
    </w:p>
    <w:p w:rsidR="00592768" w:rsidRPr="000D080F" w:rsidRDefault="00592768" w:rsidP="000D0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предоставляет транспортная маркировка</w:t>
      </w:r>
    </w:p>
    <w:p w:rsidR="00592768" w:rsidRPr="000D080F" w:rsidRDefault="00592768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768" w:rsidRPr="000D080F" w:rsidRDefault="00C3687E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1.8. Определение основных параметров складов – 2 часа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склада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A02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всп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(1)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A02714" w:rsidP="00A02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C3687E"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полезная площадь, т. е. площадь, занятая непосредственно под хранимой продукцией (стеллажами, штабелями и другими приспособлениями для хранения продукции), м</w:t>
      </w:r>
      <w:r w:rsidR="00C3687E" w:rsidRPr="00A027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A02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всп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вспомогательная (оперативная) площадь, т. е. площадь, занятая проездами и проходами, м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участка приемки, м</w:t>
      </w:r>
      <w:r w:rsidRPr="00A027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участка комплектования,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рабочих мест, т. е. площадь в помещениях складов, отведенная для рабочих мест складских работников,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приемочной экспедиции,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отправочной экспедиции,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приближенных расчетах общую площадь склада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определять в зависимости от полезной площади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коэффициент использования: 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a ,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(2)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– коэффициент использования площади склада (удельный вес полезной площади склада); в зависимости от вида хранимого товара находится в пределах 0,3...0,6.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площадь склада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Start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(3)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максимальная величина установленного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 продукции на складе, т;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допустимая нагрузка на 1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пола склада, т/м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формула для расчета полезной площади склада имеет вид: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</w:t>
      </w:r>
      <w:proofErr w:type="spell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= Q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254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иго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Н),    (4)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 – про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гноз годового товарооборота, </w:t>
      </w:r>
      <w:proofErr w:type="spellStart"/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./год;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З – прогноз величины запасов прод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укции, количество дней оборота;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неравномерности загрузки склада; определяется как отношение грузооборота наиболее напряженного месяца к среднемесячному грузообороту склада. В проектных расчетах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равным 1,1...1,3;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54 – число рабочих дней в году;</w:t>
      </w:r>
    </w:p>
    <w:p w:rsidR="00136038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примерная стоимость 1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упакованной продукции, хранимой на складе, руб./м3; может быть определена на основе стоимости грузовой единицы и ее массы брутто. 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Массу 1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хранимой на складе продукции можно определить посредством выборочных замеров, проводимых сотрудниками склада;</w:t>
      </w:r>
    </w:p>
    <w:p w:rsidR="00C3687E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иго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грузового объема склада, характеризует плотность и высоту укладки товара (технологический смысл коэффициента использования грузового объема склада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иго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оборудование, особенно стеллажное, невозможно полностью заполнить хранимой продукцией. Практика показывает, что в случае хранения продукции на поддонах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иго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0,64, при хранении продукции без поддонов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иго</w:t>
      </w:r>
      <w:proofErr w:type="spellEnd"/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0,67);</w:t>
      </w:r>
    </w:p>
    <w:p w:rsidR="00136038" w:rsidRPr="000D080F" w:rsidRDefault="00136038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иго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spellStart"/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Н);                  (5)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продукции в упаковке, который может быть уложен на данном оборудовании по всей его высоте,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площадь, которую занимает проекция внешних контуров несущего оборудования на горизонтальную плоскость,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высота укладки продукции, м.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Q и З определяют на основе прогнозных расчетов.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продукции, хранящейся в ячейках, полезная площадь склада определяется через необходимое число ячеек и стеллажей по формуле: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Start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(6)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площадь, занятая под один стеллаж,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стеллажей.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Полезную площадь склада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неравномерном поступлении продукции на склад рассчитывают по формуле минимума суммарных затрат: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+ 365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min,           (7)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резервная площадь,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1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резервной площади, руб./м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вероятность отказа в приемке продукции;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потери за каждый день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приемке продукции, </w:t>
      </w:r>
      <w:proofErr w:type="spellStart"/>
      <w:proofErr w:type="gramStart"/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365 – число дней в году.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136038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 автомо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бильной и железнодорожной рамп </w:t>
      </w:r>
      <w:r w:rsidR="00C3687E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рассчитывают так: 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фр</w:t>
      </w:r>
      <w:proofErr w:type="spell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nl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(n – 1) </w:t>
      </w: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(8)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– число транспортных единиц, од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 подаваемых к складу;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транспортной единицы, м;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расстояние между транспортными средствами, м.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зон приемки и комплектования товаров,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</w:t>
      </w:r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/(365q</w:t>
      </w:r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•100) +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(9)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компл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км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254 q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•100),                          (10)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</w:t>
      </w:r>
      <w:r w:rsidR="00136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довое поступление продукции, т;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 неравномерности поступления продукции на склад,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1,2...1,5;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доля продукции, проходящей через участок приемки склада, %;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дней нахождения продукции на участке приемки;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254 – число рабочих дней в году;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136038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365 – число дней в году;</w:t>
      </w:r>
    </w:p>
    <w:p w:rsidR="00C3687E" w:rsidRPr="000D080F" w:rsidRDefault="00C3687E" w:rsidP="0013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нагрузка на 1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площади, принимается равной 0,25 средней нагрузки на 1 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склада, т/м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60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площадь, необходимая для взвешивания, сортировки и т. д., м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Sв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&lt; &gt;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5...10 м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продукции, подлежащей комплектованию на складе, %;</w:t>
      </w: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км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дней нахождения продукции на участке комплектования;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площади приемочной экспедиции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(11)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</w:t>
      </w:r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довое поступление продукции, т;</w:t>
      </w: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дней, в течение которых продукция будет находиться в приемочной экспедиции;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неравномерности поступ</w:t>
      </w:r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продукции на склад, </w:t>
      </w:r>
      <w:proofErr w:type="spellStart"/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>Kн</w:t>
      </w:r>
      <w:proofErr w:type="spellEnd"/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1,2...1,5;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укрупненный показатель расчетных нагрузок на 1 м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экспедиционных помещениях, т/м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площадь отправочной экспедиции должна позволить выполнять работы по комплектованию и хранению усредненного количества отгрузочных партий. Ее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254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(12)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D566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оэ</w:t>
      </w:r>
      <w:proofErr w:type="spell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дней, в течение которых продукция будет находиться в отправочной экспедиции.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Размеры проходов и проездов в складских помещениях определяют в зависимости от габаритов хранимой продукции и подъемно-транспортных средств, а также размеров грузооборота. Если ширина рабочего коридора машин, работающих между стеллажами, равна ширине стеллажного оборудования, то площадь проходов и проездов будет равна грузовой площади. Ширина проезда, см,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A = 2B + 3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C,   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(13)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 – шир</w:t>
      </w:r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транспортного средства, см;</w:t>
      </w:r>
    </w:p>
    <w:p w:rsidR="00C3687E" w:rsidRPr="000D080F" w:rsidRDefault="00C3687E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C – ширина зазоров между самими транспортными средствами и между ними и стеллажами по обе стороны проезда (</w:t>
      </w:r>
      <w:r w:rsidR="00D56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равной 15...20 см).</w:t>
      </w:r>
    </w:p>
    <w:p w:rsidR="00D56654" w:rsidRDefault="00D56654" w:rsidP="000D0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E" w:rsidRPr="000D080F" w:rsidRDefault="00C3687E" w:rsidP="00D5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абсолютных величинах ширина главных проездов (проходов) принимается от 1,5 до 4,5 м, ширина боковых проездов (проходов) – от 0,7 до 1,5 м. Высота складских помещений от уровня пола до затяжки ферм или стропил обычно составляет от 3,5 до 5,5 м в многоэтажных строениях и до 18 м – в одноэтажных.</w:t>
      </w:r>
    </w:p>
    <w:p w:rsidR="00C3687E" w:rsidRPr="000D080F" w:rsidRDefault="00C3687E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8E3" w:rsidRPr="000D080F" w:rsidRDefault="00CF68E3" w:rsidP="000D0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характеристику грузов; способы укладки грузов в складах; пакетирование грузов; средства </w:t>
      </w:r>
      <w:r w:rsidRPr="000D080F">
        <w:rPr>
          <w:rFonts w:ascii="Times New Roman" w:eastAsia="Calibri" w:hAnsi="Times New Roman" w:cs="Times New Roman"/>
          <w:sz w:val="28"/>
          <w:szCs w:val="28"/>
        </w:rPr>
        <w:lastRenderedPageBreak/>
        <w:t>пакетирования; определение потребного количества поддонов.</w:t>
      </w:r>
    </w:p>
    <w:p w:rsidR="00CF68E3" w:rsidRPr="000D080F" w:rsidRDefault="00CF68E3" w:rsidP="000D0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рассчитывать потребное количество механизмов и поддонов.</w:t>
      </w:r>
    </w:p>
    <w:p w:rsidR="00CF68E3" w:rsidRPr="000D080F" w:rsidRDefault="00CF68E3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7E" w:rsidRPr="000D080F" w:rsidRDefault="00C3687E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1.9. Основные параметры и производительность машин – 2 часа</w:t>
      </w:r>
    </w:p>
    <w:p w:rsidR="00CF68E3" w:rsidRPr="000D080F" w:rsidRDefault="00CF68E3" w:rsidP="000D080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Должен знать: </w:t>
      </w:r>
      <w:r w:rsidR="00C3687E" w:rsidRPr="000D080F">
        <w:rPr>
          <w:rFonts w:ascii="Times New Roman" w:hAnsi="Times New Roman" w:cs="Times New Roman"/>
          <w:sz w:val="28"/>
          <w:szCs w:val="28"/>
        </w:rPr>
        <w:t>Тип погрузочно-разгрузочной машины</w:t>
      </w:r>
      <w:r w:rsidR="00C3687E" w:rsidRPr="000D080F">
        <w:rPr>
          <w:rFonts w:ascii="Times New Roman" w:hAnsi="Times New Roman" w:cs="Times New Roman"/>
          <w:sz w:val="28"/>
          <w:szCs w:val="28"/>
        </w:rPr>
        <w:tab/>
        <w:t>Номинальная грузоподъемность машины Грузоподъемность</w:t>
      </w:r>
      <w:r w:rsidRPr="000D080F">
        <w:rPr>
          <w:rFonts w:ascii="Times New Roman" w:hAnsi="Times New Roman" w:cs="Times New Roman"/>
          <w:sz w:val="28"/>
          <w:szCs w:val="28"/>
        </w:rPr>
        <w:t>.</w:t>
      </w:r>
      <w:r w:rsidR="00C3687E" w:rsidRPr="000D080F">
        <w:rPr>
          <w:rFonts w:ascii="Times New Roman" w:hAnsi="Times New Roman" w:cs="Times New Roman"/>
          <w:sz w:val="28"/>
          <w:szCs w:val="28"/>
        </w:rPr>
        <w:t xml:space="preserve"> Основные габаритные (базовые) параметры </w:t>
      </w:r>
    </w:p>
    <w:p w:rsidR="00C3687E" w:rsidRPr="000D080F" w:rsidRDefault="00CF68E3" w:rsidP="000D080F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Должен уметь: определять производительность машин. Определять основные параметры машин. </w:t>
      </w:r>
    </w:p>
    <w:p w:rsidR="00D56654" w:rsidRDefault="00D56654" w:rsidP="000D080F">
      <w:pPr>
        <w:tabs>
          <w:tab w:val="left" w:pos="14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E3" w:rsidRPr="000D080F" w:rsidRDefault="00CF68E3" w:rsidP="000D080F">
      <w:pPr>
        <w:tabs>
          <w:tab w:val="left" w:pos="14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CF68E3" w:rsidRPr="000D080F" w:rsidRDefault="00CF68E3" w:rsidP="000D080F">
      <w:pPr>
        <w:pStyle w:val="a4"/>
        <w:numPr>
          <w:ilvl w:val="1"/>
          <w:numId w:val="1"/>
        </w:numPr>
        <w:tabs>
          <w:tab w:val="clear" w:pos="1440"/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Какие типы погрузочно-разгрузочных машин знаете?</w:t>
      </w:r>
    </w:p>
    <w:p w:rsidR="00CF68E3" w:rsidRPr="000D080F" w:rsidRDefault="00CF68E3" w:rsidP="000D080F">
      <w:pPr>
        <w:pStyle w:val="a4"/>
        <w:numPr>
          <w:ilvl w:val="1"/>
          <w:numId w:val="1"/>
        </w:numPr>
        <w:tabs>
          <w:tab w:val="clear" w:pos="1440"/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определяется грузоподъемность машин,</w:t>
      </w:r>
    </w:p>
    <w:p w:rsidR="00CF68E3" w:rsidRPr="000D080F" w:rsidRDefault="00CF68E3" w:rsidP="000D080F">
      <w:pPr>
        <w:pStyle w:val="a4"/>
        <w:numPr>
          <w:ilvl w:val="1"/>
          <w:numId w:val="1"/>
        </w:numPr>
        <w:tabs>
          <w:tab w:val="clear" w:pos="1440"/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Какие основные габариты машин применяются:</w:t>
      </w:r>
    </w:p>
    <w:p w:rsidR="00D56654" w:rsidRDefault="00D56654" w:rsidP="000D080F">
      <w:pPr>
        <w:tabs>
          <w:tab w:val="left" w:pos="14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7E" w:rsidRPr="000D080F" w:rsidRDefault="00C3687E" w:rsidP="00D5665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b/>
          <w:sz w:val="28"/>
          <w:szCs w:val="28"/>
        </w:rPr>
        <w:t>1.10. Расчет производительности погрузчиков и мощности их привода – 2 часа</w:t>
      </w:r>
    </w:p>
    <w:p w:rsidR="00CF68E3" w:rsidRPr="000D080F" w:rsidRDefault="00CF68E3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знать: назначение телескопических погрузчиков. Область применения этих машин. Назначение фронтальных погрузчиков. </w:t>
      </w:r>
    </w:p>
    <w:p w:rsidR="00CF68E3" w:rsidRPr="000D080F" w:rsidRDefault="00CF68E3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Должен уметь: рассчитывать производительность погрузчиков. Определять мощность приводов машин и погрузчиков. </w:t>
      </w:r>
    </w:p>
    <w:p w:rsidR="00CF68E3" w:rsidRPr="000D080F" w:rsidRDefault="00CF68E3" w:rsidP="000D08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8E3" w:rsidRPr="000D080F" w:rsidRDefault="00CF68E3" w:rsidP="000D08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CF68E3" w:rsidRPr="000D080F" w:rsidRDefault="00CF68E3" w:rsidP="000D08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Как производится расчет </w:t>
      </w:r>
      <w:r w:rsidR="00F51C63" w:rsidRPr="000D080F">
        <w:rPr>
          <w:rFonts w:ascii="Times New Roman" w:eastAsia="Calibri" w:hAnsi="Times New Roman" w:cs="Times New Roman"/>
          <w:sz w:val="28"/>
          <w:szCs w:val="28"/>
        </w:rPr>
        <w:t>производительности</w:t>
      </w: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погрузчиков:</w:t>
      </w:r>
    </w:p>
    <w:p w:rsidR="00CF68E3" w:rsidRPr="000D080F" w:rsidRDefault="00F51C63" w:rsidP="000D08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Виды погрузчиков</w:t>
      </w:r>
    </w:p>
    <w:p w:rsidR="00F51C63" w:rsidRPr="000D080F" w:rsidRDefault="00F51C63" w:rsidP="000D08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определяется мощность привода погрузчиков:</w:t>
      </w:r>
    </w:p>
    <w:p w:rsidR="00F51C63" w:rsidRPr="000D080F" w:rsidRDefault="00F51C63" w:rsidP="000D0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274" w:rsidRPr="005A6274" w:rsidRDefault="005A6274" w:rsidP="000D0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планируемого результата обучения</w:t>
      </w:r>
    </w:p>
    <w:p w:rsidR="005A6274" w:rsidRPr="005A6274" w:rsidRDefault="005A6274" w:rsidP="000D0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274" w:rsidRPr="005A6274" w:rsidRDefault="005A6274" w:rsidP="000D0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данной дисциплине предусматривает проведение промежуточной аттестации, основными формами которой являются: контрольная работа, зачет, тестирование, экзамен.</w:t>
      </w:r>
    </w:p>
    <w:p w:rsidR="005A6274" w:rsidRPr="005A6274" w:rsidRDefault="005A6274" w:rsidP="000D0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настоящей типовой учебной программы предусмотрено</w:t>
      </w:r>
      <w:r w:rsidRPr="005A62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проведение</w:t>
      </w:r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274" w:rsidRPr="005A6274" w:rsidRDefault="005A6274" w:rsidP="000D0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контрольной работы</w:t>
      </w:r>
    </w:p>
    <w:p w:rsidR="005A6274" w:rsidRPr="005A6274" w:rsidRDefault="005A6274" w:rsidP="000D08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Организациям образования необходимо в рабочей учебной программе разработать </w:t>
      </w:r>
      <w:proofErr w:type="spellStart"/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5A62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практические работы и задания в тестовой форме.</w:t>
      </w:r>
    </w:p>
    <w:p w:rsidR="00B66CCF" w:rsidRPr="000D080F" w:rsidRDefault="005A6274" w:rsidP="000D08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должны быть представлены по разделам, темам, и иметь три основных уровня сложности (минимальный, средний и сложный) для каждого уровня профессиональной квалификации</w:t>
      </w:r>
    </w:p>
    <w:p w:rsidR="005A6274" w:rsidRPr="005A6274" w:rsidRDefault="005A6274" w:rsidP="000D0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2259"/>
        <w:gridCol w:w="2394"/>
      </w:tblGrid>
      <w:tr w:rsidR="00D56654" w:rsidRPr="00D56654" w:rsidTr="002D5749">
        <w:tc>
          <w:tcPr>
            <w:tcW w:w="2307" w:type="dxa"/>
          </w:tcPr>
          <w:p w:rsidR="00D56654" w:rsidRPr="00D56654" w:rsidRDefault="00D56654" w:rsidP="00D56654">
            <w:pPr>
              <w:ind w:firstLine="2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Две последние цифры ИИН</w:t>
            </w:r>
          </w:p>
        </w:tc>
        <w:tc>
          <w:tcPr>
            <w:tcW w:w="2307" w:type="dxa"/>
          </w:tcPr>
          <w:p w:rsidR="00D56654" w:rsidRPr="00D56654" w:rsidRDefault="00D56654" w:rsidP="00D56654">
            <w:pPr>
              <w:ind w:firstLine="2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2307" w:type="dxa"/>
          </w:tcPr>
          <w:p w:rsidR="00D56654" w:rsidRPr="00D56654" w:rsidRDefault="00D56654" w:rsidP="00D56654">
            <w:pPr>
              <w:ind w:firstLine="2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Номера вопросов и задач</w:t>
            </w:r>
          </w:p>
        </w:tc>
      </w:tr>
      <w:tr w:rsidR="00D56654" w:rsidRPr="00D56654" w:rsidTr="002D5749">
        <w:tc>
          <w:tcPr>
            <w:tcW w:w="2307" w:type="dxa"/>
          </w:tcPr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00 или 20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01 или 21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02 или 22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03 или 23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04 или 24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05 или 25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06 или 26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07 или 27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 xml:space="preserve">08 или 28 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09 или 29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 xml:space="preserve">10 или 30 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11 или 31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12 или 32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13 или 33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14 или 34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15 или 35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16 или 36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17 или 37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18 или 38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19 или 39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20 или 39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21 или 40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22 или 41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23 или 42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24 или 43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25 или 44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26 или 45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27 или 46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28 или 47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29 или 48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 xml:space="preserve">30 или 49 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31 или 50</w:t>
            </w:r>
          </w:p>
        </w:tc>
        <w:tc>
          <w:tcPr>
            <w:tcW w:w="2307" w:type="dxa"/>
          </w:tcPr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2307" w:type="dxa"/>
          </w:tcPr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1,32,63,94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2,33,64,95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3,34,65,96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4,35,66,97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5,36,67,98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6,37,68,99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7,38,69,100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8,39,70,101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9,40,71,102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10,41,72,103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11,42,73,104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12,43,74,105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13,44,75,106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14,45,76,107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15,46,77,108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16,47,78,109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17,48,79,110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18,49,80,111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19,50,81,112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20,51,82,113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21,52,83,114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22,53,84,115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23,54,85,116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24,55,86,117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25,56,87,118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26,57,88,119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27,58,89,120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28,59,90,121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29,60,91,122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30,61,92,123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31,62,93,124</w:t>
            </w:r>
          </w:p>
          <w:p w:rsidR="00D56654" w:rsidRPr="00D56654" w:rsidRDefault="00D56654" w:rsidP="00D56654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56654">
              <w:rPr>
                <w:rFonts w:ascii="Times New Roman" w:eastAsia="Calibri" w:hAnsi="Times New Roman"/>
                <w:sz w:val="28"/>
                <w:szCs w:val="28"/>
              </w:rPr>
              <w:t>32,64,94,125</w:t>
            </w:r>
          </w:p>
        </w:tc>
      </w:tr>
    </w:tbl>
    <w:p w:rsidR="00B66CCF" w:rsidRPr="000D080F" w:rsidRDefault="00B66CCF" w:rsidP="000D08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3AD" w:rsidRPr="003813AD" w:rsidRDefault="003813AD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1. Значение комплексной механизации и автоматизации погрузочно-разгрузочных и складских работ, как одно из важнейших резервов повышения производительности труда. 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Инфраструктура </w:t>
      </w:r>
      <w:r w:rsidRPr="003813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комплексной механизации и автоматизации погрузочно-разгрузочных и складских работ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13AD" w:rsidRPr="003813AD" w:rsidRDefault="003813AD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Задачи </w:t>
      </w:r>
      <w:proofErr w:type="spellStart"/>
      <w:r w:rsidRPr="003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</w:t>
      </w:r>
      <w:proofErr w:type="spellEnd"/>
      <w:r w:rsidRPr="0038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транспорта в области дальнейшего развития комплексной механизации и автоматизации погрузочно-разгрузочных работ.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и содержание предмета, его связь с другими предметами.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называется погрузочно-разгрузочными работами?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какие виды подразделяются погрузочно-разгрузочные работы?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относятся к вагонным ПРР?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относится к складским ПРР?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относятся к автотранспортным ПРР?</w:t>
      </w:r>
    </w:p>
    <w:p w:rsidR="003813AD" w:rsidRPr="003813AD" w:rsidRDefault="003813AD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13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переработки грузов, что </w:t>
      </w:r>
      <w:r w:rsidRPr="003813A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называется прямым вариантом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зависит от продолжительности погрузочно-разгрузочных работ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тарифным пунктом?</w:t>
      </w:r>
    </w:p>
    <w:p w:rsidR="003813AD" w:rsidRPr="003813AD" w:rsidRDefault="003813AD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называется местами общего пользования? </w:t>
      </w:r>
    </w:p>
    <w:p w:rsidR="003813AD" w:rsidRPr="003813AD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813AD" w:rsidRPr="0038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называется местами необщего пользования?</w:t>
      </w:r>
    </w:p>
    <w:p w:rsidR="00B66CCF" w:rsidRPr="000D080F" w:rsidRDefault="000D080F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813AD"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перевозок?</w:t>
      </w:r>
    </w:p>
    <w:p w:rsidR="003813AD" w:rsidRPr="000D080F" w:rsidRDefault="003813AD" w:rsidP="000D080F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На какие категории разделяются опорные станции?</w:t>
      </w:r>
    </w:p>
    <w:p w:rsidR="003813AD" w:rsidRPr="000D080F" w:rsidRDefault="003813AD" w:rsidP="000D080F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Какие преимущества при создании опорных станции?</w:t>
      </w:r>
    </w:p>
    <w:p w:rsidR="003813AD" w:rsidRPr="003813AD" w:rsidRDefault="003813AD" w:rsidP="000D080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3AD">
        <w:rPr>
          <w:rFonts w:ascii="Times New Roman" w:eastAsia="Calibri" w:hAnsi="Times New Roman" w:cs="Times New Roman"/>
          <w:sz w:val="28"/>
          <w:szCs w:val="28"/>
        </w:rPr>
        <w:t>Какая основная задача опорных станции?</w:t>
      </w:r>
    </w:p>
    <w:p w:rsidR="003813AD" w:rsidRPr="000D080F" w:rsidRDefault="003813AD" w:rsidP="000D080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lastRenderedPageBreak/>
        <w:t>Что предусматривает технологический процесс работы станции?</w:t>
      </w:r>
    </w:p>
    <w:p w:rsidR="003813AD" w:rsidRPr="000D080F" w:rsidRDefault="003813AD" w:rsidP="000D080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такое единый технологический процесс работы станции?</w:t>
      </w:r>
    </w:p>
    <w:p w:rsidR="003813AD" w:rsidRPr="000D080F" w:rsidRDefault="003813AD" w:rsidP="000D080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такое узловое соглашение?</w:t>
      </w:r>
    </w:p>
    <w:p w:rsidR="003813AD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Style w:val="FontStyle356"/>
          <w:rFonts w:cs="Times New Roman"/>
          <w:sz w:val="28"/>
          <w:szCs w:val="28"/>
        </w:rPr>
        <w:t>23</w:t>
      </w:r>
      <w:r w:rsidR="003813AD" w:rsidRPr="000D080F">
        <w:rPr>
          <w:rStyle w:val="FontStyle356"/>
          <w:rFonts w:cs="Times New Roman"/>
          <w:sz w:val="28"/>
          <w:szCs w:val="28"/>
        </w:rPr>
        <w:t>. Общие сведения о складах.</w:t>
      </w:r>
    </w:p>
    <w:p w:rsidR="003813AD" w:rsidRPr="000D080F" w:rsidRDefault="003813AD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</w:t>
      </w:r>
      <w:r w:rsidR="000D080F" w:rsidRPr="000D080F">
        <w:rPr>
          <w:rFonts w:ascii="Times New Roman" w:hAnsi="Times New Roman" w:cs="Times New Roman"/>
          <w:sz w:val="28"/>
          <w:szCs w:val="28"/>
        </w:rPr>
        <w:t>4</w:t>
      </w:r>
      <w:r w:rsidRPr="000D080F">
        <w:rPr>
          <w:rFonts w:ascii="Times New Roman" w:hAnsi="Times New Roman" w:cs="Times New Roman"/>
          <w:sz w:val="28"/>
          <w:szCs w:val="28"/>
        </w:rPr>
        <w:t>. Назначение и виды складов.</w:t>
      </w:r>
    </w:p>
    <w:p w:rsidR="003813AD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25</w:t>
      </w:r>
      <w:r w:rsidR="003813AD" w:rsidRPr="000D080F">
        <w:rPr>
          <w:rFonts w:ascii="Times New Roman" w:hAnsi="Times New Roman" w:cs="Times New Roman"/>
          <w:sz w:val="28"/>
          <w:szCs w:val="28"/>
        </w:rPr>
        <w:t>. Назначение закрытого склада.</w:t>
      </w:r>
    </w:p>
    <w:p w:rsidR="003813AD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26</w:t>
      </w:r>
      <w:r w:rsidR="003813AD" w:rsidRPr="000D080F">
        <w:rPr>
          <w:rFonts w:ascii="Times New Roman" w:hAnsi="Times New Roman" w:cs="Times New Roman"/>
          <w:sz w:val="28"/>
          <w:szCs w:val="28"/>
        </w:rPr>
        <w:t>. Назначение крытых платформ.</w:t>
      </w:r>
    </w:p>
    <w:p w:rsidR="003813AD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27</w:t>
      </w:r>
      <w:r w:rsidR="003813AD" w:rsidRPr="000D080F">
        <w:rPr>
          <w:rFonts w:ascii="Times New Roman" w:hAnsi="Times New Roman" w:cs="Times New Roman"/>
          <w:sz w:val="28"/>
          <w:szCs w:val="28"/>
        </w:rPr>
        <w:t>. Назначение открытых платформ.</w:t>
      </w:r>
    </w:p>
    <w:p w:rsidR="003813AD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28</w:t>
      </w:r>
      <w:r w:rsidR="003813AD" w:rsidRPr="000D080F">
        <w:rPr>
          <w:rFonts w:ascii="Times New Roman" w:hAnsi="Times New Roman" w:cs="Times New Roman"/>
          <w:sz w:val="28"/>
          <w:szCs w:val="28"/>
        </w:rPr>
        <w:t>. Назначение открытых складов (площадок).</w:t>
      </w:r>
    </w:p>
    <w:p w:rsidR="003813AD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29</w:t>
      </w:r>
      <w:r w:rsidR="003813AD" w:rsidRPr="000D080F">
        <w:rPr>
          <w:rFonts w:ascii="Times New Roman" w:hAnsi="Times New Roman" w:cs="Times New Roman"/>
          <w:sz w:val="28"/>
          <w:szCs w:val="28"/>
        </w:rPr>
        <w:t xml:space="preserve"> Ангарные склады</w:t>
      </w:r>
    </w:p>
    <w:p w:rsidR="003813AD" w:rsidRPr="000D080F" w:rsidRDefault="000D080F" w:rsidP="000D080F">
      <w:pPr>
        <w:spacing w:after="0" w:line="240" w:lineRule="auto"/>
        <w:jc w:val="both"/>
        <w:rPr>
          <w:rStyle w:val="FontStyle317"/>
          <w:rFonts w:ascii="Times New Roman" w:hAnsi="Times New Roman" w:cs="Times New Roman"/>
          <w:b w:val="0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30</w:t>
      </w:r>
      <w:r w:rsidR="003813AD" w:rsidRPr="000D080F">
        <w:rPr>
          <w:rFonts w:ascii="Times New Roman" w:hAnsi="Times New Roman" w:cs="Times New Roman"/>
          <w:sz w:val="28"/>
          <w:szCs w:val="28"/>
        </w:rPr>
        <w:t>. Назначение повышенного пути и эстакады.</w:t>
      </w:r>
    </w:p>
    <w:p w:rsidR="003813AD" w:rsidRPr="000D080F" w:rsidRDefault="000D080F" w:rsidP="000D080F">
      <w:pPr>
        <w:pStyle w:val="Style6"/>
        <w:widowControl/>
        <w:jc w:val="both"/>
        <w:rPr>
          <w:rStyle w:val="FontStyle353"/>
          <w:i w:val="0"/>
          <w:iCs/>
          <w:sz w:val="28"/>
          <w:szCs w:val="28"/>
        </w:rPr>
      </w:pPr>
      <w:r w:rsidRPr="000D080F">
        <w:rPr>
          <w:rStyle w:val="FontStyle353"/>
          <w:i w:val="0"/>
          <w:iCs/>
          <w:sz w:val="28"/>
          <w:szCs w:val="28"/>
        </w:rPr>
        <w:t>31</w:t>
      </w:r>
      <w:r w:rsidR="003813AD" w:rsidRPr="000D080F">
        <w:rPr>
          <w:rStyle w:val="FontStyle353"/>
          <w:i w:val="0"/>
          <w:iCs/>
          <w:sz w:val="28"/>
          <w:szCs w:val="28"/>
        </w:rPr>
        <w:t>. Фронт погрузки-выгрузки и подачи.</w:t>
      </w:r>
    </w:p>
    <w:p w:rsidR="003813AD" w:rsidRPr="000D080F" w:rsidRDefault="000D080F" w:rsidP="000D080F">
      <w:pPr>
        <w:pStyle w:val="Style6"/>
        <w:widowControl/>
        <w:jc w:val="both"/>
        <w:rPr>
          <w:rStyle w:val="FontStyle353"/>
          <w:i w:val="0"/>
          <w:iCs/>
          <w:sz w:val="28"/>
          <w:szCs w:val="28"/>
        </w:rPr>
      </w:pPr>
      <w:r w:rsidRPr="000D080F">
        <w:rPr>
          <w:rStyle w:val="FontStyle353"/>
          <w:i w:val="0"/>
          <w:iCs/>
          <w:sz w:val="28"/>
          <w:szCs w:val="28"/>
        </w:rPr>
        <w:t>32.</w:t>
      </w:r>
      <w:r w:rsidR="003813AD" w:rsidRPr="000D080F">
        <w:rPr>
          <w:rStyle w:val="FontStyle353"/>
          <w:i w:val="0"/>
          <w:iCs/>
          <w:sz w:val="28"/>
          <w:szCs w:val="28"/>
        </w:rPr>
        <w:t xml:space="preserve"> Фронт подачи.</w:t>
      </w:r>
    </w:p>
    <w:p w:rsidR="003813AD" w:rsidRPr="000D080F" w:rsidRDefault="000D080F" w:rsidP="000D080F">
      <w:pPr>
        <w:pStyle w:val="Style6"/>
        <w:widowControl/>
        <w:jc w:val="both"/>
        <w:rPr>
          <w:rStyle w:val="FontStyle353"/>
          <w:i w:val="0"/>
          <w:iCs/>
          <w:sz w:val="28"/>
          <w:szCs w:val="28"/>
        </w:rPr>
      </w:pPr>
      <w:r w:rsidRPr="000D080F">
        <w:rPr>
          <w:rStyle w:val="FontStyle353"/>
          <w:i w:val="0"/>
          <w:iCs/>
          <w:sz w:val="28"/>
          <w:szCs w:val="28"/>
        </w:rPr>
        <w:t>33</w:t>
      </w:r>
      <w:r w:rsidR="003813AD" w:rsidRPr="000D080F">
        <w:rPr>
          <w:rStyle w:val="FontStyle353"/>
          <w:i w:val="0"/>
          <w:iCs/>
          <w:sz w:val="28"/>
          <w:szCs w:val="28"/>
        </w:rPr>
        <w:t>. От чего зависит техническое оснащение фронтов.</w:t>
      </w:r>
    </w:p>
    <w:p w:rsidR="003813AD" w:rsidRPr="000D080F" w:rsidRDefault="003813AD" w:rsidP="000D080F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фронт погрузки-выгрузки?</w:t>
      </w:r>
    </w:p>
    <w:p w:rsidR="003813AD" w:rsidRPr="000D080F" w:rsidRDefault="003813AD" w:rsidP="000D080F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Чем оснащают грузовые фронты?</w:t>
      </w:r>
    </w:p>
    <w:p w:rsidR="003813AD" w:rsidRPr="000D080F" w:rsidRDefault="003813AD" w:rsidP="000D08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Как рассчитывают вместимость склада?</w:t>
      </w:r>
    </w:p>
    <w:p w:rsidR="003813AD" w:rsidRPr="000D080F" w:rsidRDefault="003813AD" w:rsidP="000D08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чем заключается метод элементарных площадок?</w:t>
      </w:r>
    </w:p>
    <w:p w:rsidR="003813AD" w:rsidRPr="003813AD" w:rsidRDefault="003813AD" w:rsidP="000D080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Из какого расчета определяют общую площадь склад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освещают склады?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В маркировке какие обозначения приняты?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Закрытые склады какими устройствами оборудуют?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питается сеть водоснабжения складов?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На какие виды классифицируются средства комплексной механизации?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работают машины непрерывного действия?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 погрузочно-разгрузочным машинам относятся?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lastRenderedPageBreak/>
        <w:t>Что относится к надежности, долговечности и ремонтопригодности?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>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работает ручная тележка с подъемными вилами?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Какие грузы грузят переносными ручными подъемниками?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работает переносная разгрузочная ступенька?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Для чего служит перегрузочный станок?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Из каких частей состоит приспособление для открытых дверей у крытых вагонов?  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На какие виды делятся номинальные режимы работы?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такое номинальный режим работы?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рассчитывают коэффициент использования механизма?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рассчитывают продолжительность включения?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такое погрузчики?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Как работает 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экскавационный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 xml:space="preserve"> способ?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Сколькими способами заполняют ковш?</w:t>
      </w:r>
    </w:p>
    <w:p w:rsidR="003813AD" w:rsidRPr="000D080F" w:rsidRDefault="003813AD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является рабочим органом погрузчика?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На какие основные группы делятся краны?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Какой привод наиболее экономичен и прогрессивен?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работают дизель-электрические приводы?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такое стропы?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Каких фигурации бывают стропы?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 xml:space="preserve">Что называют 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автостропами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>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Где применяют электромагнитные захваты?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lastRenderedPageBreak/>
        <w:t xml:space="preserve">На какие основные группы подразделяются электрические 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двухбалочные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 xml:space="preserve"> краны?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работают мостовые краны?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По какой формуле подсчитывают длительность цикла козловых кранов?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Перечислите типы козловых кранов?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Сколько тонн весят крупнотоннажные контейнеры?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Назовите части конструкций крана «</w:t>
      </w:r>
      <w:proofErr w:type="spellStart"/>
      <w:r w:rsidRPr="000D080F">
        <w:rPr>
          <w:rFonts w:ascii="Times New Roman" w:hAnsi="Times New Roman" w:cs="Times New Roman"/>
          <w:sz w:val="28"/>
          <w:szCs w:val="28"/>
        </w:rPr>
        <w:t>Портос</w:t>
      </w:r>
      <w:proofErr w:type="spellEnd"/>
      <w:r w:rsidRPr="000D080F">
        <w:rPr>
          <w:rFonts w:ascii="Times New Roman" w:hAnsi="Times New Roman" w:cs="Times New Roman"/>
          <w:sz w:val="28"/>
          <w:szCs w:val="28"/>
        </w:rPr>
        <w:t>».</w:t>
      </w:r>
    </w:p>
    <w:p w:rsidR="000D080F" w:rsidRPr="000D080F" w:rsidRDefault="000D080F" w:rsidP="000D080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работает козловой кран?</w:t>
      </w:r>
    </w:p>
    <w:p w:rsidR="000D080F" w:rsidRPr="000D080F" w:rsidRDefault="000D080F" w:rsidP="000D08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75. Что </w:t>
      </w:r>
      <w:r w:rsidRPr="000D080F">
        <w:rPr>
          <w:rFonts w:ascii="Times New Roman" w:hAnsi="Times New Roman" w:cs="Times New Roman"/>
          <w:sz w:val="28"/>
          <w:szCs w:val="28"/>
        </w:rPr>
        <w:t>называется товаром?</w:t>
      </w:r>
    </w:p>
    <w:p w:rsidR="000D080F" w:rsidRPr="000D080F" w:rsidRDefault="000D080F" w:rsidP="000D08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76. Что называется «грузом»?</w:t>
      </w:r>
    </w:p>
    <w:p w:rsidR="000D080F" w:rsidRPr="000D080F" w:rsidRDefault="000D080F" w:rsidP="000D08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77. </w:t>
      </w: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Транспортная характеристика груза? </w:t>
      </w:r>
    </w:p>
    <w:p w:rsidR="000D080F" w:rsidRPr="000D080F" w:rsidRDefault="000D080F" w:rsidP="000D08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78. </w:t>
      </w:r>
      <w:r w:rsidRPr="000D080F">
        <w:rPr>
          <w:rFonts w:ascii="Times New Roman" w:hAnsi="Times New Roman" w:cs="Times New Roman"/>
          <w:sz w:val="28"/>
          <w:szCs w:val="28"/>
        </w:rPr>
        <w:t>Что относится к транспортной характеристике груза?</w:t>
      </w:r>
    </w:p>
    <w:p w:rsidR="000D080F" w:rsidRPr="000D080F" w:rsidRDefault="000D080F" w:rsidP="000D08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79. Что называется транспортным состоянием груза?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80.  В каком случае груз считается транспортабельным?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81. Что такое грузовая </w:t>
      </w: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(грузовое место</w:t>
      </w:r>
      <w:proofErr w:type="gramStart"/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Методы для определения свойств груза и их качества. 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83. Преимущества и недостатки методов для определения свойств груза и их качества?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84. Что такое транспортная классификация грузов?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85. Как подразделяются грузы, поступающие на транспорт?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перевозят пакетированные грузы?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хранятся пакетированные грузы?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Кто несет ответственность за надежность конструкции транспортного пакета?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Что является контрольным знаком?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Как заполняют документы при заполнении перевозочных документов на грузы?</w:t>
      </w:r>
    </w:p>
    <w:p w:rsidR="000D080F" w:rsidRPr="000D080F" w:rsidRDefault="000D080F" w:rsidP="000D0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91. Что такое транспортный пакет?</w:t>
      </w:r>
    </w:p>
    <w:p w:rsidR="000D080F" w:rsidRPr="000D080F" w:rsidRDefault="000D080F" w:rsidP="000D0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Style w:val="FontStyle359"/>
          <w:rFonts w:ascii="Times New Roman" w:hAnsi="Times New Roman" w:cs="Times New Roman"/>
          <w:sz w:val="28"/>
          <w:szCs w:val="28"/>
        </w:rPr>
        <w:lastRenderedPageBreak/>
        <w:t xml:space="preserve">92. </w:t>
      </w:r>
      <w:r w:rsidRPr="000D080F">
        <w:rPr>
          <w:rFonts w:ascii="Times New Roman" w:hAnsi="Times New Roman" w:cs="Times New Roman"/>
          <w:sz w:val="28"/>
          <w:szCs w:val="28"/>
        </w:rPr>
        <w:t>Пакетные перевозки.</w:t>
      </w:r>
    </w:p>
    <w:p w:rsidR="000D080F" w:rsidRPr="000D080F" w:rsidRDefault="000D080F" w:rsidP="000D080F">
      <w:pPr>
        <w:pStyle w:val="a3"/>
        <w:jc w:val="both"/>
        <w:rPr>
          <w:rStyle w:val="FontStyle359"/>
          <w:rFonts w:ascii="Times New Roman" w:hAnsi="Times New Roman" w:cs="Times New Roman"/>
          <w:sz w:val="28"/>
          <w:szCs w:val="28"/>
        </w:rPr>
      </w:pPr>
      <w:r w:rsidRPr="000D080F">
        <w:rPr>
          <w:rStyle w:val="FontStyle359"/>
          <w:rFonts w:ascii="Times New Roman" w:hAnsi="Times New Roman" w:cs="Times New Roman"/>
          <w:sz w:val="28"/>
          <w:szCs w:val="28"/>
        </w:rPr>
        <w:t>93. Характеристика транспортного пакета.</w:t>
      </w:r>
    </w:p>
    <w:p w:rsidR="000D080F" w:rsidRPr="000D080F" w:rsidRDefault="000D080F" w:rsidP="000D080F">
      <w:pPr>
        <w:pStyle w:val="a3"/>
        <w:jc w:val="both"/>
        <w:rPr>
          <w:rStyle w:val="FontStyle359"/>
          <w:rFonts w:ascii="Times New Roman" w:hAnsi="Times New Roman" w:cs="Times New Roman"/>
          <w:sz w:val="28"/>
          <w:szCs w:val="28"/>
        </w:rPr>
      </w:pPr>
      <w:r w:rsidRPr="000D080F">
        <w:rPr>
          <w:rStyle w:val="FontStyle359"/>
          <w:rFonts w:ascii="Times New Roman" w:hAnsi="Times New Roman" w:cs="Times New Roman"/>
          <w:sz w:val="28"/>
          <w:szCs w:val="28"/>
        </w:rPr>
        <w:t>94. Условия при пакетировании грузов.</w:t>
      </w:r>
    </w:p>
    <w:p w:rsidR="000D080F" w:rsidRPr="000D080F" w:rsidRDefault="000D080F" w:rsidP="000D080F">
      <w:pPr>
        <w:pStyle w:val="a3"/>
        <w:jc w:val="both"/>
        <w:rPr>
          <w:rStyle w:val="FontStyle359"/>
          <w:rFonts w:ascii="Times New Roman" w:hAnsi="Times New Roman" w:cs="Times New Roman"/>
          <w:sz w:val="28"/>
          <w:szCs w:val="28"/>
        </w:rPr>
      </w:pPr>
      <w:r w:rsidRPr="000D080F">
        <w:rPr>
          <w:rStyle w:val="FontStyle356"/>
          <w:rFonts w:cs="Times New Roman"/>
          <w:sz w:val="28"/>
          <w:szCs w:val="28"/>
        </w:rPr>
        <w:t xml:space="preserve">95. </w:t>
      </w:r>
      <w:r w:rsidRPr="000D080F">
        <w:rPr>
          <w:rStyle w:val="FontStyle359"/>
          <w:rFonts w:ascii="Times New Roman" w:hAnsi="Times New Roman" w:cs="Times New Roman"/>
          <w:sz w:val="28"/>
          <w:szCs w:val="28"/>
        </w:rPr>
        <w:t xml:space="preserve">Средства для пакетирования грузов. </w:t>
      </w:r>
    </w:p>
    <w:p w:rsidR="000D080F" w:rsidRPr="000D080F" w:rsidRDefault="000D080F" w:rsidP="000D080F">
      <w:pPr>
        <w:pStyle w:val="a3"/>
        <w:jc w:val="both"/>
        <w:rPr>
          <w:rStyle w:val="FontStyle317"/>
          <w:rFonts w:ascii="Times New Roman" w:hAnsi="Times New Roman" w:cs="Times New Roman"/>
          <w:b w:val="0"/>
          <w:bCs/>
          <w:sz w:val="28"/>
          <w:szCs w:val="28"/>
        </w:rPr>
      </w:pPr>
      <w:r w:rsidRPr="000D080F">
        <w:rPr>
          <w:rStyle w:val="FontStyle356"/>
          <w:rFonts w:cs="Times New Roman"/>
          <w:sz w:val="28"/>
          <w:szCs w:val="28"/>
        </w:rPr>
        <w:t>96.</w:t>
      </w:r>
      <w:r w:rsidRPr="000D080F">
        <w:rPr>
          <w:rStyle w:val="FontStyle356"/>
          <w:rFonts w:cs="Times New Roman"/>
          <w:b/>
          <w:sz w:val="28"/>
          <w:szCs w:val="28"/>
        </w:rPr>
        <w:t xml:space="preserve"> </w:t>
      </w:r>
      <w:r w:rsidRPr="000D080F">
        <w:rPr>
          <w:rStyle w:val="FontStyle317"/>
          <w:rFonts w:ascii="Times New Roman" w:hAnsi="Times New Roman" w:cs="Times New Roman"/>
          <w:b w:val="0"/>
          <w:bCs/>
          <w:sz w:val="28"/>
          <w:szCs w:val="28"/>
        </w:rPr>
        <w:t>Машины для формирования и расформирования пакетов.</w:t>
      </w:r>
    </w:p>
    <w:p w:rsidR="000D080F" w:rsidRPr="000D080F" w:rsidRDefault="000D080F" w:rsidP="000D080F">
      <w:pPr>
        <w:pStyle w:val="a3"/>
        <w:jc w:val="both"/>
        <w:rPr>
          <w:rStyle w:val="FontStyle359"/>
          <w:rFonts w:ascii="Times New Roman" w:hAnsi="Times New Roman" w:cs="Times New Roman"/>
          <w:b/>
          <w:sz w:val="28"/>
          <w:szCs w:val="28"/>
        </w:rPr>
      </w:pPr>
      <w:r w:rsidRPr="000D080F">
        <w:rPr>
          <w:rStyle w:val="FontStyle356"/>
          <w:rFonts w:cs="Times New Roman"/>
          <w:sz w:val="28"/>
          <w:szCs w:val="28"/>
        </w:rPr>
        <w:t>97. Плоские поддоны, виды плоских поддонов</w:t>
      </w:r>
      <w:r w:rsidRPr="000D080F">
        <w:rPr>
          <w:rStyle w:val="FontStyle356"/>
          <w:rFonts w:cs="Times New Roman"/>
          <w:b/>
          <w:sz w:val="28"/>
          <w:szCs w:val="28"/>
        </w:rPr>
        <w:t>.</w:t>
      </w:r>
    </w:p>
    <w:p w:rsidR="000D080F" w:rsidRPr="000D080F" w:rsidRDefault="000D080F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98. </w:t>
      </w:r>
      <w:r w:rsidRPr="000D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</w:t>
      </w:r>
      <w:r w:rsidRPr="000D08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маркировка.</w:t>
      </w:r>
    </w:p>
    <w:p w:rsidR="000D080F" w:rsidRPr="000D080F" w:rsidRDefault="000D080F" w:rsidP="000D08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99.  Цель маркировки</w:t>
      </w:r>
      <w:r w:rsidRPr="000D08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100. Какую возможность дает маркировка. 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101. </w:t>
      </w:r>
      <w:r w:rsidRPr="000D08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Способы нанесения маркировки</w:t>
      </w:r>
      <w:r w:rsidRPr="000D080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102. </w:t>
      </w:r>
      <w:r w:rsidRPr="000D080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Виды маркировок</w:t>
      </w:r>
      <w:r w:rsidRPr="000D080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. </w:t>
      </w:r>
    </w:p>
    <w:p w:rsidR="000D080F" w:rsidRPr="000D080F" w:rsidRDefault="000D080F" w:rsidP="000D0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103. Что предоставляет транспортная маркировка</w:t>
      </w:r>
    </w:p>
    <w:p w:rsidR="000D080F" w:rsidRPr="000D080F" w:rsidRDefault="000D080F" w:rsidP="000D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104. Что такое контейнеризация и контейнерная транспортная система.</w:t>
      </w:r>
    </w:p>
    <w:p w:rsidR="000D080F" w:rsidRPr="000D080F" w:rsidRDefault="000D080F" w:rsidP="000D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105. Какой эффект даёт контейнерные перевозки.</w:t>
      </w:r>
    </w:p>
    <w:p w:rsidR="000D080F" w:rsidRPr="000D080F" w:rsidRDefault="000D080F" w:rsidP="000D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106. Что входит в материально-техническую базу КТС.</w:t>
      </w:r>
    </w:p>
    <w:p w:rsidR="000D080F" w:rsidRPr="000D080F" w:rsidRDefault="000D080F" w:rsidP="000D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107. Что такое контейнер.</w:t>
      </w:r>
    </w:p>
    <w:p w:rsidR="000D080F" w:rsidRPr="000D080F" w:rsidRDefault="000D080F" w:rsidP="000D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 Эффективность кон</w:t>
      </w: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тейнеров.</w:t>
      </w:r>
    </w:p>
    <w:p w:rsidR="000D080F" w:rsidRPr="000D080F" w:rsidRDefault="000D080F" w:rsidP="000D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 Классификация и виды контейнеров.</w:t>
      </w:r>
    </w:p>
    <w:p w:rsidR="000D080F" w:rsidRPr="000D080F" w:rsidRDefault="000D080F" w:rsidP="000D080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110. Как называются специальные за</w:t>
      </w:r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хватные устройства, которыми оборудованы </w:t>
      </w:r>
      <w:proofErr w:type="spellStart"/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среднетоннажные</w:t>
      </w:r>
      <w:proofErr w:type="spellEnd"/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крупнотоннажные  контейнера</w:t>
      </w:r>
      <w:proofErr w:type="gramEnd"/>
      <w:r w:rsidRPr="000D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>На какие виды в зависимости от назначения делятся ППКК?</w:t>
      </w:r>
    </w:p>
    <w:p w:rsidR="000D080F" w:rsidRPr="000D080F" w:rsidRDefault="000D080F" w:rsidP="000D080F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Способы укладки грузов.</w:t>
      </w:r>
    </w:p>
    <w:p w:rsidR="000D080F" w:rsidRPr="000D080F" w:rsidRDefault="000D080F" w:rsidP="000D08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транспортного пакета.</w:t>
      </w:r>
    </w:p>
    <w:p w:rsidR="000D080F" w:rsidRPr="000D080F" w:rsidRDefault="000D080F" w:rsidP="000D08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Условия при пакетировании грузов.</w:t>
      </w:r>
    </w:p>
    <w:p w:rsidR="000D080F" w:rsidRPr="000D080F" w:rsidRDefault="000D080F" w:rsidP="000D08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Средства пакетирования.</w:t>
      </w:r>
    </w:p>
    <w:p w:rsidR="000D080F" w:rsidRPr="000D080F" w:rsidRDefault="000D080F" w:rsidP="000D08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Машины для формирования и расформирования </w:t>
      </w:r>
      <w:r w:rsidRPr="000D08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пакетов.</w:t>
      </w:r>
    </w:p>
    <w:p w:rsidR="000D080F" w:rsidRPr="000D080F" w:rsidRDefault="000D080F" w:rsidP="000D080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Что такое поддон.</w:t>
      </w:r>
    </w:p>
    <w:p w:rsidR="000D080F" w:rsidRPr="000D080F" w:rsidRDefault="000D080F" w:rsidP="000D080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Что относится к тяжеловесному грузу?</w:t>
      </w:r>
    </w:p>
    <w:p w:rsidR="000D080F" w:rsidRPr="000D080F" w:rsidRDefault="000D080F" w:rsidP="000D080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перевозят тяжеловесные грузы?</w:t>
      </w:r>
    </w:p>
    <w:p w:rsidR="000D080F" w:rsidRPr="000D080F" w:rsidRDefault="000D080F" w:rsidP="000D080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Какой вид транспорта используется при перевозке тяжелых грузов?</w:t>
      </w:r>
    </w:p>
    <w:p w:rsidR="000D080F" w:rsidRPr="000D080F" w:rsidRDefault="000D080F" w:rsidP="000D080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перевозят металлические грузы?</w:t>
      </w:r>
    </w:p>
    <w:p w:rsidR="000D080F" w:rsidRPr="000D080F" w:rsidRDefault="000D080F" w:rsidP="000D080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Перечислите правило погрузки олово, меди, листовой стали</w:t>
      </w:r>
    </w:p>
    <w:p w:rsidR="000D080F" w:rsidRPr="000D080F" w:rsidRDefault="000D080F" w:rsidP="000D080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Как транспортируют взрывчатые, опасные грузы?</w:t>
      </w:r>
    </w:p>
    <w:p w:rsidR="000D080F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0F">
        <w:rPr>
          <w:rFonts w:ascii="Times New Roman" w:hAnsi="Times New Roman" w:cs="Times New Roman"/>
          <w:sz w:val="28"/>
          <w:szCs w:val="28"/>
        </w:rPr>
        <w:t>124.  В каком случае груз считается транспортабельным?</w:t>
      </w:r>
    </w:p>
    <w:p w:rsidR="000D080F" w:rsidRPr="000D080F" w:rsidRDefault="000D080F" w:rsidP="000D08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125. Что такое грузовая </w:t>
      </w:r>
      <w:r w:rsidRPr="000D080F">
        <w:rPr>
          <w:rFonts w:ascii="Times New Roman" w:hAnsi="Times New Roman" w:cs="Times New Roman"/>
          <w:color w:val="000000"/>
          <w:sz w:val="28"/>
          <w:szCs w:val="28"/>
        </w:rPr>
        <w:t>единица (грузовое место</w:t>
      </w:r>
      <w:proofErr w:type="gramStart"/>
      <w:r w:rsidRPr="000D08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D08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813AD" w:rsidRPr="000D080F" w:rsidRDefault="003813AD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AD" w:rsidRPr="000D080F" w:rsidRDefault="003813AD" w:rsidP="000D08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CCF" w:rsidRPr="000D080F" w:rsidRDefault="00CF68E3" w:rsidP="000D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CCF" w:rsidRPr="000D0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и средства обучения</w:t>
      </w:r>
    </w:p>
    <w:p w:rsidR="00B66CCF" w:rsidRPr="000D080F" w:rsidRDefault="00B66CCF" w:rsidP="000D0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CCF" w:rsidRPr="000D080F" w:rsidRDefault="00B66CCF" w:rsidP="000D08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</w:t>
      </w:r>
    </w:p>
    <w:p w:rsidR="00B66CCF" w:rsidRPr="000D080F" w:rsidRDefault="00B66CCF" w:rsidP="000D080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общеобязательный стандарт образования республики Казахстан</w:t>
      </w:r>
    </w:p>
    <w:p w:rsidR="00B66CCF" w:rsidRPr="000D080F" w:rsidRDefault="00B66CCF" w:rsidP="000D080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Руководящие материалы Правительства РК</w:t>
      </w:r>
    </w:p>
    <w:p w:rsidR="00B66CCF" w:rsidRPr="000D080F" w:rsidRDefault="00B66CCF" w:rsidP="000D080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Тимошин А. А. Комплексная </w:t>
      </w:r>
      <w:proofErr w:type="gramStart"/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механизация  и</w:t>
      </w:r>
      <w:proofErr w:type="gramEnd"/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автоматизация погрузочно-разгрузочных работ. Изд. М.: «Маршрут», 2003</w:t>
      </w:r>
    </w:p>
    <w:p w:rsidR="00B66CCF" w:rsidRPr="000D080F" w:rsidRDefault="00B66CCF" w:rsidP="000D080F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Игнатов А. П. Погрузочно-разгрузочные машины на железнодорожном транспорте. Изд. М.: УМК МПС Россия 2002</w:t>
      </w:r>
    </w:p>
    <w:p w:rsidR="00B66CCF" w:rsidRDefault="00B66CCF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613FA" w:rsidRDefault="00E613FA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3FA" w:rsidRDefault="00E613FA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3FA" w:rsidRPr="000D080F" w:rsidRDefault="00E613FA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CCF" w:rsidRPr="000D080F" w:rsidRDefault="00B66CCF" w:rsidP="000D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Дополнительная</w:t>
      </w:r>
    </w:p>
    <w:p w:rsidR="00B66CCF" w:rsidRPr="000D080F" w:rsidRDefault="00B66CCF" w:rsidP="000D080F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Голубков В. В., Киреев В. С. Механизация погрузочно-разгрузочных работ и грузовые устройства. Изд. М. </w:t>
      </w:r>
      <w:proofErr w:type="gramStart"/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« Транспорт</w:t>
      </w:r>
      <w:proofErr w:type="gramEnd"/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», 1981</w:t>
      </w:r>
    </w:p>
    <w:p w:rsidR="00B66CCF" w:rsidRPr="000D080F" w:rsidRDefault="00B66CCF" w:rsidP="000D080F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Гриневич Г. П. Комплексная механизация и автоматизация погрузочно-разгрузочных работ. Изд. М.: «Транспорт», 1981</w:t>
      </w:r>
    </w:p>
    <w:p w:rsidR="00B66CCF" w:rsidRPr="000D080F" w:rsidRDefault="00B66CCF" w:rsidP="000D080F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80F">
        <w:rPr>
          <w:rFonts w:ascii="Times New Roman" w:eastAsia="Calibri" w:hAnsi="Times New Roman" w:cs="Times New Roman"/>
          <w:color w:val="000000"/>
          <w:sz w:val="28"/>
          <w:szCs w:val="28"/>
        </w:rPr>
        <w:t>Смехов А. А. Автоматизированные склады. Изд. М. «Транспорт», 1979</w:t>
      </w:r>
    </w:p>
    <w:p w:rsidR="00B66CCF" w:rsidRPr="000D080F" w:rsidRDefault="00B66CCF" w:rsidP="000D080F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z w:val="28"/>
          <w:szCs w:val="28"/>
        </w:rPr>
        <w:t>Единые нормы выработки и времени на вагонные, автотранспортные и складские погрузочно-разгрузочные работы. Изд. М.: «Транспорт», 1977</w:t>
      </w:r>
    </w:p>
    <w:p w:rsidR="00B66CCF" w:rsidRPr="000D080F" w:rsidRDefault="00B66CCF" w:rsidP="000D080F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D080F">
        <w:rPr>
          <w:rFonts w:ascii="Times New Roman" w:hAnsi="Times New Roman" w:cs="Times New Roman"/>
          <w:color w:val="000000"/>
          <w:sz w:val="28"/>
          <w:szCs w:val="28"/>
        </w:rPr>
        <w:t>Падня</w:t>
      </w:r>
      <w:proofErr w:type="spellEnd"/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  В.</w:t>
      </w:r>
      <w:proofErr w:type="gramEnd"/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 А. Погрузочно-разгрузочные машины. Справочник. Изд. М.: «Транспорт», 1981 </w:t>
      </w:r>
    </w:p>
    <w:p w:rsidR="00E613FA" w:rsidRDefault="00B66CCF" w:rsidP="000D0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CCF" w:rsidRPr="000D080F" w:rsidRDefault="00B66CCF" w:rsidP="000D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обеспечение: 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учебник «</w:t>
      </w:r>
      <w:r w:rsidRPr="000D08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Механизация погрузочно-разгрузочных работ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»; лекционный материал на ПК; методические указания к выполнению практических занятий на ПК.</w:t>
      </w:r>
    </w:p>
    <w:p w:rsidR="00B66CCF" w:rsidRPr="000D080F" w:rsidRDefault="00B66CCF" w:rsidP="000D0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техника, интерактивная </w:t>
      </w:r>
      <w:proofErr w:type="gramStart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 стенды</w:t>
      </w:r>
      <w:proofErr w:type="gramEnd"/>
      <w:r w:rsidRPr="000D0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макеты, полигоны, наглядные пособия, раздаточные материалы, слайды, видеоролики.</w:t>
      </w:r>
    </w:p>
    <w:p w:rsidR="00C3687E" w:rsidRPr="000D080F" w:rsidRDefault="00C3687E" w:rsidP="000D080F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687E" w:rsidRPr="000D080F" w:rsidSect="00A104F4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1C9"/>
    <w:multiLevelType w:val="hybridMultilevel"/>
    <w:tmpl w:val="A2DC635A"/>
    <w:lvl w:ilvl="0" w:tplc="8632C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5560A"/>
    <w:multiLevelType w:val="hybridMultilevel"/>
    <w:tmpl w:val="A782933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1CA7"/>
    <w:multiLevelType w:val="hybridMultilevel"/>
    <w:tmpl w:val="E7541474"/>
    <w:lvl w:ilvl="0" w:tplc="CB24B99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">
    <w:nsid w:val="13264BA0"/>
    <w:multiLevelType w:val="hybridMultilevel"/>
    <w:tmpl w:val="539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15A61"/>
    <w:multiLevelType w:val="multilevel"/>
    <w:tmpl w:val="07EC3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C0E02"/>
    <w:multiLevelType w:val="hybridMultilevel"/>
    <w:tmpl w:val="3F6A3A8C"/>
    <w:lvl w:ilvl="0" w:tplc="461868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136953"/>
    <w:multiLevelType w:val="hybridMultilevel"/>
    <w:tmpl w:val="895E5A20"/>
    <w:lvl w:ilvl="0" w:tplc="4D8C8BE6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7">
    <w:nsid w:val="1B3913A2"/>
    <w:multiLevelType w:val="hybridMultilevel"/>
    <w:tmpl w:val="3D1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DF2821"/>
    <w:multiLevelType w:val="hybridMultilevel"/>
    <w:tmpl w:val="6D02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EE5E59"/>
    <w:multiLevelType w:val="hybridMultilevel"/>
    <w:tmpl w:val="E042D3D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F24DD"/>
    <w:multiLevelType w:val="hybridMultilevel"/>
    <w:tmpl w:val="F942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1E2784"/>
    <w:multiLevelType w:val="hybridMultilevel"/>
    <w:tmpl w:val="AF062858"/>
    <w:lvl w:ilvl="0" w:tplc="747C29A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8695A4E"/>
    <w:multiLevelType w:val="hybridMultilevel"/>
    <w:tmpl w:val="76145C6A"/>
    <w:lvl w:ilvl="0" w:tplc="A8F0B424">
      <w:start w:val="8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7D4875"/>
    <w:multiLevelType w:val="hybridMultilevel"/>
    <w:tmpl w:val="B47A4156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465"/>
      </w:pPr>
      <w:rPr>
        <w:rFonts w:cs="Times New Roman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731272"/>
    <w:multiLevelType w:val="hybridMultilevel"/>
    <w:tmpl w:val="5CD4916C"/>
    <w:lvl w:ilvl="0" w:tplc="F0105E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DD3371"/>
    <w:multiLevelType w:val="hybridMultilevel"/>
    <w:tmpl w:val="539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C0476"/>
    <w:multiLevelType w:val="hybridMultilevel"/>
    <w:tmpl w:val="3D1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FE0B15"/>
    <w:multiLevelType w:val="hybridMultilevel"/>
    <w:tmpl w:val="3D1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035834"/>
    <w:multiLevelType w:val="hybridMultilevel"/>
    <w:tmpl w:val="D3FE7472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766DE"/>
    <w:multiLevelType w:val="hybridMultilevel"/>
    <w:tmpl w:val="539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F04E7"/>
    <w:multiLevelType w:val="hybridMultilevel"/>
    <w:tmpl w:val="AD98190A"/>
    <w:lvl w:ilvl="0" w:tplc="84261A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4E05387"/>
    <w:multiLevelType w:val="multilevel"/>
    <w:tmpl w:val="71343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5F5532D"/>
    <w:multiLevelType w:val="hybridMultilevel"/>
    <w:tmpl w:val="3D1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CB2796"/>
    <w:multiLevelType w:val="hybridMultilevel"/>
    <w:tmpl w:val="49C46E80"/>
    <w:lvl w:ilvl="0" w:tplc="84261A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426996"/>
    <w:multiLevelType w:val="hybridMultilevel"/>
    <w:tmpl w:val="7B88B5BA"/>
    <w:lvl w:ilvl="0" w:tplc="A896F1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742C1"/>
    <w:multiLevelType w:val="hybridMultilevel"/>
    <w:tmpl w:val="4D68F60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46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155085"/>
    <w:multiLevelType w:val="hybridMultilevel"/>
    <w:tmpl w:val="FAF402A6"/>
    <w:lvl w:ilvl="0" w:tplc="6E2604FE">
      <w:start w:val="111"/>
      <w:numFmt w:val="decimal"/>
      <w:lvlText w:val="%1."/>
      <w:lvlJc w:val="left"/>
      <w:pPr>
        <w:ind w:left="1566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70C634A5"/>
    <w:multiLevelType w:val="hybridMultilevel"/>
    <w:tmpl w:val="1AD6E456"/>
    <w:lvl w:ilvl="0" w:tplc="C6BA5E90">
      <w:start w:val="1"/>
      <w:numFmt w:val="decimal"/>
      <w:lvlText w:val="%1."/>
      <w:lvlJc w:val="left"/>
      <w:pPr>
        <w:ind w:left="9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  <w:rPr>
        <w:rFonts w:cs="Times New Roman"/>
      </w:rPr>
    </w:lvl>
  </w:abstractNum>
  <w:abstractNum w:abstractNumId="28">
    <w:nsid w:val="73BF3FDC"/>
    <w:multiLevelType w:val="hybridMultilevel"/>
    <w:tmpl w:val="4D68F60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46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7031B0"/>
    <w:multiLevelType w:val="hybridMultilevel"/>
    <w:tmpl w:val="A596F5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B6C88"/>
    <w:multiLevelType w:val="hybridMultilevel"/>
    <w:tmpl w:val="B936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992EFE"/>
    <w:multiLevelType w:val="hybridMultilevel"/>
    <w:tmpl w:val="3D96308A"/>
    <w:lvl w:ilvl="0" w:tplc="1990171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5"/>
  </w:num>
  <w:num w:numId="5">
    <w:abstractNumId w:val="3"/>
  </w:num>
  <w:num w:numId="6">
    <w:abstractNumId w:val="24"/>
  </w:num>
  <w:num w:numId="7">
    <w:abstractNumId w:val="4"/>
  </w:num>
  <w:num w:numId="8">
    <w:abstractNumId w:val="5"/>
  </w:num>
  <w:num w:numId="9">
    <w:abstractNumId w:val="14"/>
  </w:num>
  <w:num w:numId="10">
    <w:abstractNumId w:val="27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5"/>
  </w:num>
  <w:num w:numId="16">
    <w:abstractNumId w:val="20"/>
  </w:num>
  <w:num w:numId="17">
    <w:abstractNumId w:val="8"/>
  </w:num>
  <w:num w:numId="18">
    <w:abstractNumId w:val="30"/>
  </w:num>
  <w:num w:numId="19">
    <w:abstractNumId w:val="23"/>
  </w:num>
  <w:num w:numId="20">
    <w:abstractNumId w:val="11"/>
  </w:num>
  <w:num w:numId="21">
    <w:abstractNumId w:val="17"/>
  </w:num>
  <w:num w:numId="22">
    <w:abstractNumId w:val="7"/>
  </w:num>
  <w:num w:numId="23">
    <w:abstractNumId w:val="9"/>
  </w:num>
  <w:num w:numId="24">
    <w:abstractNumId w:val="18"/>
  </w:num>
  <w:num w:numId="25">
    <w:abstractNumId w:val="16"/>
  </w:num>
  <w:num w:numId="26">
    <w:abstractNumId w:val="22"/>
  </w:num>
  <w:num w:numId="27">
    <w:abstractNumId w:val="2"/>
  </w:num>
  <w:num w:numId="28">
    <w:abstractNumId w:val="31"/>
  </w:num>
  <w:num w:numId="29">
    <w:abstractNumId w:val="6"/>
  </w:num>
  <w:num w:numId="30">
    <w:abstractNumId w:val="29"/>
  </w:num>
  <w:num w:numId="31">
    <w:abstractNumId w:val="1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AD"/>
    <w:rsid w:val="000D080F"/>
    <w:rsid w:val="00134AB5"/>
    <w:rsid w:val="00136038"/>
    <w:rsid w:val="003813AD"/>
    <w:rsid w:val="00452152"/>
    <w:rsid w:val="005900C3"/>
    <w:rsid w:val="00592768"/>
    <w:rsid w:val="005A6274"/>
    <w:rsid w:val="00671E2E"/>
    <w:rsid w:val="006F74AD"/>
    <w:rsid w:val="00A02714"/>
    <w:rsid w:val="00A104F4"/>
    <w:rsid w:val="00B66CCF"/>
    <w:rsid w:val="00C128C5"/>
    <w:rsid w:val="00C3687E"/>
    <w:rsid w:val="00CF68E3"/>
    <w:rsid w:val="00D56654"/>
    <w:rsid w:val="00E613FA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9E84-A709-4AED-A169-DCBD877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8C5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99"/>
    <w:qFormat/>
    <w:rsid w:val="00C128C5"/>
    <w:pPr>
      <w:ind w:left="720"/>
      <w:contextualSpacing/>
    </w:pPr>
    <w:rPr>
      <w:rFonts w:eastAsiaTheme="minorEastAsia"/>
    </w:rPr>
  </w:style>
  <w:style w:type="character" w:customStyle="1" w:styleId="FontStyle356">
    <w:name w:val="Font Style356"/>
    <w:uiPriority w:val="99"/>
    <w:rsid w:val="00134AB5"/>
    <w:rPr>
      <w:rFonts w:ascii="Times New Roman" w:hAnsi="Times New Roman"/>
      <w:color w:val="000000"/>
      <w:sz w:val="20"/>
    </w:rPr>
  </w:style>
  <w:style w:type="character" w:customStyle="1" w:styleId="FontStyle370">
    <w:name w:val="Font Style370"/>
    <w:uiPriority w:val="99"/>
    <w:rsid w:val="00134AB5"/>
    <w:rPr>
      <w:rFonts w:ascii="Times New Roman" w:hAnsi="Times New Roman"/>
      <w:b/>
      <w:color w:val="000000"/>
      <w:sz w:val="16"/>
    </w:rPr>
  </w:style>
  <w:style w:type="table" w:styleId="a5">
    <w:name w:val="Table Grid"/>
    <w:basedOn w:val="a1"/>
    <w:uiPriority w:val="39"/>
    <w:rsid w:val="005A627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7">
    <w:name w:val="Font Style317"/>
    <w:uiPriority w:val="99"/>
    <w:rsid w:val="003813AD"/>
    <w:rPr>
      <w:rFonts w:ascii="Segoe UI" w:hAnsi="Segoe UI"/>
      <w:b/>
      <w:color w:val="000000"/>
      <w:sz w:val="18"/>
    </w:rPr>
  </w:style>
  <w:style w:type="paragraph" w:customStyle="1" w:styleId="Style6">
    <w:name w:val="Style6"/>
    <w:basedOn w:val="a"/>
    <w:uiPriority w:val="99"/>
    <w:rsid w:val="00381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3">
    <w:name w:val="Font Style353"/>
    <w:uiPriority w:val="99"/>
    <w:rsid w:val="003813AD"/>
    <w:rPr>
      <w:rFonts w:ascii="Times New Roman" w:hAnsi="Times New Roman"/>
      <w:i/>
      <w:color w:val="000000"/>
      <w:sz w:val="20"/>
    </w:rPr>
  </w:style>
  <w:style w:type="character" w:customStyle="1" w:styleId="FontStyle359">
    <w:name w:val="Font Style359"/>
    <w:uiPriority w:val="99"/>
    <w:rsid w:val="000D080F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2018-01-04T09:34:00Z</dcterms:created>
  <dcterms:modified xsi:type="dcterms:W3CDTF">2019-01-29T04:19:00Z</dcterms:modified>
</cp:coreProperties>
</file>