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563426" w:rsidRDefault="00563426" w:rsidP="000178B9">
      <w:pPr>
        <w:pStyle w:val="a3"/>
        <w:jc w:val="center"/>
      </w:pPr>
    </w:p>
    <w:p w:rsidR="000178B9" w:rsidRPr="00563426" w:rsidRDefault="000178B9" w:rsidP="000178B9">
      <w:pPr>
        <w:pStyle w:val="a3"/>
        <w:jc w:val="center"/>
        <w:rPr>
          <w:sz w:val="24"/>
        </w:rPr>
      </w:pPr>
      <w:r w:rsidRPr="00563426">
        <w:rPr>
          <w:noProof/>
          <w:sz w:val="24"/>
        </w:rPr>
        <w:lastRenderedPageBreak/>
        <w:drawing>
          <wp:inline distT="0" distB="0" distL="0" distR="0">
            <wp:extent cx="1016170" cy="999374"/>
            <wp:effectExtent l="19050" t="0" r="0" b="0"/>
            <wp:docPr id="1" name="Рисунок 21" descr="C:\Users\G62\Desktop\Новая папка\д22\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G62\Desktop\Новая папка\д22\Рисунок1.png"/>
                    <pic:cNvPicPr>
                      <a:picLocks noChangeAspect="1" noChangeArrowheads="1"/>
                    </pic:cNvPicPr>
                  </pic:nvPicPr>
                  <pic:blipFill>
                    <a:blip r:embed="rId6"/>
                    <a:srcRect/>
                    <a:stretch>
                      <a:fillRect/>
                    </a:stretch>
                  </pic:blipFill>
                  <pic:spPr bwMode="auto">
                    <a:xfrm>
                      <a:off x="0" y="0"/>
                      <a:ext cx="1012988" cy="996244"/>
                    </a:xfrm>
                    <a:prstGeom prst="rect">
                      <a:avLst/>
                    </a:prstGeom>
                    <a:noFill/>
                    <a:ln w="9525">
                      <a:noFill/>
                      <a:miter lim="800000"/>
                      <a:headEnd/>
                      <a:tailEnd/>
                    </a:ln>
                  </pic:spPr>
                </pic:pic>
              </a:graphicData>
            </a:graphic>
          </wp:inline>
        </w:drawing>
      </w:r>
      <w:r w:rsidRPr="00563426">
        <w:rPr>
          <w:sz w:val="24"/>
        </w:rPr>
        <w:t xml:space="preserve"> </w:t>
      </w:r>
    </w:p>
    <w:p w:rsidR="00563426" w:rsidRPr="00563426" w:rsidRDefault="00563426" w:rsidP="000178B9">
      <w:pPr>
        <w:pStyle w:val="a3"/>
        <w:jc w:val="center"/>
        <w:rPr>
          <w:sz w:val="24"/>
        </w:rPr>
      </w:pPr>
    </w:p>
    <w:p w:rsidR="000178B9" w:rsidRPr="00563426" w:rsidRDefault="000178B9" w:rsidP="000178B9">
      <w:pPr>
        <w:pStyle w:val="a3"/>
        <w:jc w:val="center"/>
        <w:rPr>
          <w:sz w:val="24"/>
        </w:rPr>
      </w:pPr>
      <w:r w:rsidRPr="00563426">
        <w:rPr>
          <w:sz w:val="24"/>
        </w:rPr>
        <w:t>МИНИСТЕРСТВО ОБРАЗОВАНИЯ И НАУКИ РЕСПУБЛИКИ КАЗАХСТАН</w:t>
      </w:r>
    </w:p>
    <w:p w:rsidR="000178B9" w:rsidRPr="00563426" w:rsidRDefault="000178B9" w:rsidP="000178B9">
      <w:pPr>
        <w:pStyle w:val="a3"/>
        <w:jc w:val="both"/>
        <w:rPr>
          <w:b w:val="0"/>
          <w:sz w:val="24"/>
        </w:rPr>
      </w:pPr>
      <w:r w:rsidRPr="00563426">
        <w:rPr>
          <w:b w:val="0"/>
          <w:sz w:val="24"/>
        </w:rPr>
        <w:t xml:space="preserve"> </w:t>
      </w:r>
      <w:r w:rsidRPr="00563426">
        <w:rPr>
          <w:b w:val="0"/>
          <w:sz w:val="24"/>
        </w:rPr>
        <w:tab/>
      </w:r>
      <w:r w:rsidRPr="00563426">
        <w:rPr>
          <w:b w:val="0"/>
          <w:sz w:val="24"/>
        </w:rPr>
        <w:tab/>
      </w:r>
      <w:r w:rsidRPr="00563426">
        <w:rPr>
          <w:b w:val="0"/>
          <w:sz w:val="24"/>
        </w:rPr>
        <w:tab/>
      </w:r>
      <w:r w:rsidRPr="00563426">
        <w:rPr>
          <w:b w:val="0"/>
          <w:sz w:val="24"/>
        </w:rPr>
        <w:tab/>
      </w:r>
      <w:r w:rsidRPr="00563426">
        <w:rPr>
          <w:b w:val="0"/>
          <w:sz w:val="24"/>
        </w:rPr>
        <w:tab/>
      </w:r>
      <w:r w:rsidRPr="00563426">
        <w:rPr>
          <w:b w:val="0"/>
          <w:sz w:val="24"/>
        </w:rPr>
        <w:tab/>
      </w:r>
      <w:r w:rsidRPr="00563426">
        <w:rPr>
          <w:b w:val="0"/>
          <w:sz w:val="24"/>
        </w:rPr>
        <w:tab/>
      </w:r>
    </w:p>
    <w:p w:rsidR="000178B9" w:rsidRPr="00563426" w:rsidRDefault="000178B9" w:rsidP="000178B9">
      <w:pPr>
        <w:pStyle w:val="a3"/>
        <w:jc w:val="both"/>
        <w:rPr>
          <w:b w:val="0"/>
          <w:sz w:val="24"/>
        </w:rPr>
      </w:pPr>
    </w:p>
    <w:p w:rsidR="000178B9" w:rsidRPr="00563426" w:rsidRDefault="000178B9" w:rsidP="00563426">
      <w:pPr>
        <w:pStyle w:val="a3"/>
        <w:ind w:left="4248"/>
        <w:jc w:val="both"/>
        <w:rPr>
          <w:b w:val="0"/>
          <w:sz w:val="24"/>
        </w:rPr>
      </w:pPr>
      <w:r w:rsidRPr="00563426">
        <w:rPr>
          <w:b w:val="0"/>
          <w:sz w:val="24"/>
        </w:rPr>
        <w:t>УТВЕРЖДАЮ:</w:t>
      </w:r>
    </w:p>
    <w:p w:rsidR="000178B9" w:rsidRPr="00563426" w:rsidRDefault="000178B9" w:rsidP="00563426">
      <w:pPr>
        <w:pStyle w:val="a3"/>
        <w:ind w:left="4248"/>
        <w:jc w:val="both"/>
        <w:rPr>
          <w:b w:val="0"/>
          <w:sz w:val="24"/>
        </w:rPr>
      </w:pPr>
      <w:r w:rsidRPr="00563426">
        <w:rPr>
          <w:b w:val="0"/>
          <w:sz w:val="24"/>
        </w:rPr>
        <w:t>Директор АКЖТ</w:t>
      </w:r>
    </w:p>
    <w:p w:rsidR="000178B9" w:rsidRPr="00563426" w:rsidRDefault="000178B9" w:rsidP="00563426">
      <w:pPr>
        <w:pStyle w:val="a3"/>
        <w:ind w:left="4248"/>
        <w:jc w:val="both"/>
        <w:rPr>
          <w:b w:val="0"/>
          <w:sz w:val="24"/>
        </w:rPr>
      </w:pPr>
      <w:proofErr w:type="spellStart"/>
      <w:r w:rsidRPr="00563426">
        <w:rPr>
          <w:b w:val="0"/>
          <w:sz w:val="24"/>
        </w:rPr>
        <w:t>________Калиев</w:t>
      </w:r>
      <w:proofErr w:type="spellEnd"/>
      <w:r w:rsidRPr="00563426">
        <w:rPr>
          <w:b w:val="0"/>
          <w:sz w:val="24"/>
        </w:rPr>
        <w:t xml:space="preserve"> А.А</w:t>
      </w:r>
    </w:p>
    <w:p w:rsidR="000178B9" w:rsidRPr="00563426" w:rsidRDefault="000178B9" w:rsidP="00563426">
      <w:pPr>
        <w:pStyle w:val="a3"/>
        <w:ind w:left="4248"/>
        <w:jc w:val="both"/>
        <w:rPr>
          <w:b w:val="0"/>
          <w:sz w:val="24"/>
        </w:rPr>
      </w:pPr>
      <w:r w:rsidRPr="00563426">
        <w:rPr>
          <w:b w:val="0"/>
          <w:sz w:val="24"/>
        </w:rPr>
        <w:t>«___»_______» 20__г</w:t>
      </w:r>
    </w:p>
    <w:p w:rsidR="000178B9" w:rsidRPr="00563426" w:rsidRDefault="000178B9" w:rsidP="000178B9">
      <w:pPr>
        <w:pStyle w:val="a3"/>
        <w:jc w:val="center"/>
        <w:rPr>
          <w:sz w:val="24"/>
        </w:rPr>
      </w:pPr>
      <w:r w:rsidRPr="00563426">
        <w:rPr>
          <w:sz w:val="24"/>
        </w:rPr>
        <w:tab/>
      </w:r>
      <w:r w:rsidRPr="00563426">
        <w:rPr>
          <w:sz w:val="24"/>
        </w:rPr>
        <w:tab/>
      </w:r>
      <w:r w:rsidRPr="00563426">
        <w:rPr>
          <w:sz w:val="24"/>
        </w:rPr>
        <w:tab/>
      </w: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b w:val="0"/>
          <w:sz w:val="24"/>
        </w:rPr>
      </w:pPr>
      <w:r w:rsidRPr="00563426">
        <w:rPr>
          <w:bCs w:val="0"/>
          <w:iCs/>
          <w:sz w:val="24"/>
          <w:lang w:val="kk-KZ"/>
        </w:rPr>
        <w:t>Транспортная логистика, лицензирование и экспедирование грузов</w:t>
      </w:r>
      <w:r w:rsidRPr="00563426">
        <w:rPr>
          <w:b w:val="0"/>
          <w:sz w:val="24"/>
        </w:rPr>
        <w:t xml:space="preserve"> Контрольные задания и методические указания для учащихся 5 курс</w:t>
      </w:r>
      <w:r w:rsidR="00C97865" w:rsidRPr="00563426">
        <w:rPr>
          <w:b w:val="0"/>
          <w:sz w:val="24"/>
        </w:rPr>
        <w:t>а</w:t>
      </w:r>
      <w:r w:rsidRPr="00563426">
        <w:rPr>
          <w:b w:val="0"/>
          <w:sz w:val="24"/>
        </w:rPr>
        <w:t xml:space="preserve"> заочного отделения</w:t>
      </w:r>
    </w:p>
    <w:p w:rsidR="000178B9" w:rsidRPr="00563426" w:rsidRDefault="000178B9" w:rsidP="000178B9">
      <w:pPr>
        <w:pStyle w:val="a3"/>
        <w:jc w:val="center"/>
        <w:rPr>
          <w:b w:val="0"/>
          <w:sz w:val="24"/>
        </w:rPr>
      </w:pPr>
    </w:p>
    <w:p w:rsidR="000178B9" w:rsidRPr="00563426" w:rsidRDefault="000178B9" w:rsidP="000178B9">
      <w:pPr>
        <w:pStyle w:val="a3"/>
        <w:jc w:val="center"/>
        <w:rPr>
          <w:b w:val="0"/>
          <w:sz w:val="24"/>
        </w:rPr>
      </w:pPr>
      <w:r w:rsidRPr="00563426">
        <w:rPr>
          <w:b w:val="0"/>
          <w:sz w:val="24"/>
        </w:rPr>
        <w:t>Специальность: 1203000 «Организация перевозок и управление движением на железнодорожном транспорте»</w:t>
      </w: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sz w:val="24"/>
        </w:rPr>
      </w:pPr>
    </w:p>
    <w:p w:rsidR="000178B9" w:rsidRPr="00563426" w:rsidRDefault="000178B9" w:rsidP="000178B9">
      <w:pPr>
        <w:pStyle w:val="a3"/>
        <w:jc w:val="center"/>
        <w:rPr>
          <w:b w:val="0"/>
          <w:sz w:val="24"/>
        </w:rPr>
      </w:pPr>
      <w:proofErr w:type="spellStart"/>
      <w:r w:rsidRPr="00563426">
        <w:rPr>
          <w:b w:val="0"/>
          <w:sz w:val="24"/>
        </w:rPr>
        <w:t>Алматы</w:t>
      </w:r>
      <w:proofErr w:type="spellEnd"/>
      <w:r w:rsidRPr="00563426">
        <w:rPr>
          <w:b w:val="0"/>
          <w:sz w:val="24"/>
        </w:rPr>
        <w:t xml:space="preserve"> </w:t>
      </w:r>
    </w:p>
    <w:p w:rsidR="000178B9" w:rsidRPr="00563426" w:rsidRDefault="000178B9" w:rsidP="000178B9">
      <w:pPr>
        <w:pStyle w:val="a3"/>
        <w:ind w:firstLine="851"/>
        <w:jc w:val="both"/>
        <w:rPr>
          <w:b w:val="0"/>
          <w:sz w:val="24"/>
        </w:rPr>
      </w:pPr>
      <w:r w:rsidRPr="00563426">
        <w:rPr>
          <w:b w:val="0"/>
          <w:sz w:val="24"/>
        </w:rPr>
        <w:lastRenderedPageBreak/>
        <w:t xml:space="preserve">Программа разработана преподавателем </w:t>
      </w:r>
      <w:proofErr w:type="spellStart"/>
      <w:r w:rsidRPr="00563426">
        <w:rPr>
          <w:b w:val="0"/>
          <w:sz w:val="24"/>
        </w:rPr>
        <w:t>Алматинского</w:t>
      </w:r>
      <w:proofErr w:type="spellEnd"/>
      <w:r w:rsidRPr="00563426">
        <w:rPr>
          <w:b w:val="0"/>
          <w:sz w:val="24"/>
        </w:rPr>
        <w:t xml:space="preserve"> колледжа железнодорожного транспорта </w:t>
      </w:r>
      <w:proofErr w:type="spellStart"/>
      <w:r w:rsidRPr="00563426">
        <w:rPr>
          <w:b w:val="0"/>
          <w:sz w:val="24"/>
        </w:rPr>
        <w:t>Сатпаевой</w:t>
      </w:r>
      <w:proofErr w:type="spellEnd"/>
      <w:r w:rsidRPr="00563426">
        <w:rPr>
          <w:b w:val="0"/>
          <w:sz w:val="24"/>
        </w:rPr>
        <w:t xml:space="preserve"> Н.К.</w:t>
      </w:r>
    </w:p>
    <w:p w:rsidR="000178B9" w:rsidRPr="00563426" w:rsidRDefault="000178B9" w:rsidP="000178B9">
      <w:pPr>
        <w:pStyle w:val="a3"/>
        <w:ind w:firstLine="708"/>
        <w:jc w:val="both"/>
        <w:rPr>
          <w:b w:val="0"/>
          <w:sz w:val="24"/>
        </w:rPr>
      </w:pPr>
      <w:r w:rsidRPr="00563426">
        <w:rPr>
          <w:b w:val="0"/>
          <w:sz w:val="24"/>
        </w:rPr>
        <w:t>Обсуждено и одобрено Учебно-методическим объединением по специальностям железнодорожного транспорта.</w:t>
      </w: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r w:rsidRPr="00563426">
        <w:rPr>
          <w:b w:val="0"/>
          <w:sz w:val="24"/>
        </w:rPr>
        <w:tab/>
        <w:t xml:space="preserve">Уважаемые коллеги! Все Ваши замечания и предложения по улучшению качества типовой учебной программы просим выслать по адресу: </w:t>
      </w:r>
      <w:proofErr w:type="gramStart"/>
      <w:r w:rsidRPr="00563426">
        <w:rPr>
          <w:b w:val="0"/>
          <w:sz w:val="24"/>
        </w:rPr>
        <w:t>г</w:t>
      </w:r>
      <w:proofErr w:type="gramEnd"/>
      <w:r w:rsidRPr="00563426">
        <w:rPr>
          <w:b w:val="0"/>
          <w:sz w:val="24"/>
        </w:rPr>
        <w:t xml:space="preserve">. </w:t>
      </w:r>
      <w:proofErr w:type="spellStart"/>
      <w:r w:rsidRPr="00563426">
        <w:rPr>
          <w:b w:val="0"/>
          <w:sz w:val="24"/>
        </w:rPr>
        <w:t>Алматы</w:t>
      </w:r>
      <w:proofErr w:type="spellEnd"/>
      <w:r w:rsidRPr="00563426">
        <w:rPr>
          <w:b w:val="0"/>
          <w:sz w:val="24"/>
        </w:rPr>
        <w:t xml:space="preserve">, ул. </w:t>
      </w:r>
      <w:proofErr w:type="spellStart"/>
      <w:r w:rsidRPr="00563426">
        <w:rPr>
          <w:b w:val="0"/>
          <w:sz w:val="24"/>
        </w:rPr>
        <w:t>Достык</w:t>
      </w:r>
      <w:proofErr w:type="spellEnd"/>
      <w:r w:rsidRPr="00563426">
        <w:rPr>
          <w:b w:val="0"/>
          <w:sz w:val="24"/>
        </w:rPr>
        <w:t xml:space="preserve">, 108. </w:t>
      </w:r>
      <w:proofErr w:type="spellStart"/>
      <w:r w:rsidRPr="00563426">
        <w:rPr>
          <w:b w:val="0"/>
          <w:sz w:val="24"/>
        </w:rPr>
        <w:t>Алматинский</w:t>
      </w:r>
      <w:proofErr w:type="spellEnd"/>
      <w:r w:rsidRPr="00563426">
        <w:rPr>
          <w:b w:val="0"/>
          <w:sz w:val="24"/>
        </w:rPr>
        <w:t xml:space="preserve"> колледж железнодорожного транспорта</w:t>
      </w:r>
    </w:p>
    <w:p w:rsidR="000178B9" w:rsidRPr="00563426" w:rsidRDefault="000178B9" w:rsidP="000178B9">
      <w:pPr>
        <w:pStyle w:val="a3"/>
        <w:jc w:val="both"/>
        <w:rPr>
          <w:b w:val="0"/>
          <w:sz w:val="24"/>
        </w:rPr>
      </w:pPr>
    </w:p>
    <w:p w:rsidR="000178B9" w:rsidRPr="00563426" w:rsidRDefault="000178B9" w:rsidP="000178B9">
      <w:pPr>
        <w:pStyle w:val="a3"/>
        <w:jc w:val="both"/>
        <w:rPr>
          <w:b w:val="0"/>
          <w:sz w:val="24"/>
        </w:rPr>
      </w:pPr>
    </w:p>
    <w:p w:rsidR="000178B9" w:rsidRDefault="000178B9" w:rsidP="000178B9">
      <w:pPr>
        <w:rPr>
          <w:sz w:val="24"/>
          <w:szCs w:val="24"/>
        </w:rPr>
      </w:pPr>
    </w:p>
    <w:p w:rsidR="00563426" w:rsidRPr="00563426" w:rsidRDefault="00563426" w:rsidP="000178B9">
      <w:pPr>
        <w:rPr>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88058B" w:rsidRDefault="0088058B" w:rsidP="009F02CB">
      <w:pPr>
        <w:tabs>
          <w:tab w:val="left" w:pos="708"/>
          <w:tab w:val="center" w:pos="4320"/>
          <w:tab w:val="right" w:pos="8640"/>
        </w:tabs>
        <w:spacing w:line="240" w:lineRule="auto"/>
        <w:jc w:val="center"/>
        <w:rPr>
          <w:rFonts w:ascii="Times New Roman" w:hAnsi="Times New Roman"/>
          <w:b/>
          <w:sz w:val="24"/>
          <w:szCs w:val="24"/>
        </w:rPr>
      </w:pPr>
    </w:p>
    <w:p w:rsidR="009F02CB" w:rsidRPr="00563426" w:rsidRDefault="009F02CB" w:rsidP="009F02CB">
      <w:pPr>
        <w:tabs>
          <w:tab w:val="left" w:pos="708"/>
          <w:tab w:val="center" w:pos="4320"/>
          <w:tab w:val="right" w:pos="8640"/>
        </w:tabs>
        <w:spacing w:line="240" w:lineRule="auto"/>
        <w:jc w:val="center"/>
        <w:rPr>
          <w:rFonts w:ascii="Times New Roman" w:hAnsi="Times New Roman"/>
          <w:b/>
          <w:sz w:val="24"/>
          <w:szCs w:val="24"/>
        </w:rPr>
      </w:pPr>
      <w:r w:rsidRPr="00563426">
        <w:rPr>
          <w:rFonts w:ascii="Times New Roman" w:hAnsi="Times New Roman"/>
          <w:b/>
          <w:sz w:val="24"/>
          <w:szCs w:val="24"/>
        </w:rPr>
        <w:lastRenderedPageBreak/>
        <w:t>1 Пояснительная записка</w:t>
      </w:r>
    </w:p>
    <w:p w:rsidR="009F02CB" w:rsidRPr="00563426" w:rsidRDefault="009F02CB" w:rsidP="009F02CB">
      <w:pPr>
        <w:pStyle w:val="a8"/>
        <w:ind w:firstLine="851"/>
        <w:jc w:val="both"/>
        <w:rPr>
          <w:rFonts w:ascii="Times New Roman" w:hAnsi="Times New Roman" w:cs="Times New Roman"/>
          <w:snapToGrid w:val="0"/>
          <w:color w:val="FF0000"/>
          <w:sz w:val="24"/>
          <w:szCs w:val="24"/>
        </w:rPr>
      </w:pPr>
      <w:r w:rsidRPr="00563426">
        <w:rPr>
          <w:rFonts w:ascii="Times New Roman" w:hAnsi="Times New Roman" w:cs="Times New Roman"/>
          <w:sz w:val="24"/>
          <w:szCs w:val="24"/>
        </w:rPr>
        <w:t>Настоящая типовая учебная программа разработана в соответствии с Государственным общеобязательным стандартом образования Республики Казахстан (</w:t>
      </w:r>
      <w:r w:rsidRPr="00563426">
        <w:rPr>
          <w:rFonts w:ascii="Times New Roman" w:hAnsi="Times New Roman" w:cs="Times New Roman"/>
          <w:b/>
          <w:bCs/>
          <w:color w:val="FF0000"/>
          <w:sz w:val="24"/>
          <w:szCs w:val="24"/>
        </w:rPr>
        <w:t>ГОСО РК 4.05-2009</w:t>
      </w:r>
      <w:r w:rsidRPr="00563426">
        <w:rPr>
          <w:rFonts w:ascii="Times New Roman" w:hAnsi="Times New Roman" w:cs="Times New Roman"/>
          <w:sz w:val="24"/>
          <w:szCs w:val="24"/>
        </w:rPr>
        <w:t>) по специальности  1203000- «Организация перевозок и управление движением на железнодорожном транспорте».</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u w:val="single"/>
        </w:rPr>
        <w:t>Назначение дисциплины</w:t>
      </w:r>
      <w:r w:rsidRPr="00563426">
        <w:rPr>
          <w:rFonts w:ascii="Times New Roman" w:hAnsi="Times New Roman" w:cs="Times New Roman"/>
          <w:sz w:val="24"/>
          <w:szCs w:val="24"/>
        </w:rPr>
        <w:t xml:space="preserve"> – изучение  «логистика и лицензирование на транспорте»</w:t>
      </w:r>
      <w:r w:rsidRPr="00563426">
        <w:rPr>
          <w:rFonts w:ascii="Times New Roman" w:hAnsi="Times New Roman" w:cs="Times New Roman"/>
          <w:color w:val="FF0000"/>
          <w:sz w:val="24"/>
          <w:szCs w:val="24"/>
        </w:rPr>
        <w:t xml:space="preserve"> </w:t>
      </w:r>
      <w:r w:rsidRPr="00563426">
        <w:rPr>
          <w:rFonts w:ascii="Times New Roman" w:hAnsi="Times New Roman" w:cs="Times New Roman"/>
          <w:sz w:val="24"/>
          <w:szCs w:val="24"/>
        </w:rPr>
        <w:t xml:space="preserve">их технология работы. </w:t>
      </w:r>
    </w:p>
    <w:p w:rsidR="009F02CB" w:rsidRPr="00563426" w:rsidRDefault="009F02CB" w:rsidP="009F02CB">
      <w:pPr>
        <w:pStyle w:val="a8"/>
        <w:ind w:firstLine="851"/>
        <w:jc w:val="both"/>
        <w:rPr>
          <w:rFonts w:ascii="Times New Roman" w:hAnsi="Times New Roman" w:cs="Times New Roman"/>
          <w:sz w:val="24"/>
          <w:szCs w:val="24"/>
        </w:rPr>
      </w:pPr>
      <w:proofErr w:type="gramStart"/>
      <w:r w:rsidRPr="00563426">
        <w:rPr>
          <w:rFonts w:ascii="Times New Roman" w:hAnsi="Times New Roman" w:cs="Times New Roman"/>
          <w:sz w:val="24"/>
          <w:szCs w:val="24"/>
          <w:u w:val="single"/>
        </w:rPr>
        <w:t>Роль и значение дисциплины в подготовке в конкурентоспособных кадров</w:t>
      </w:r>
      <w:r w:rsidRPr="00563426">
        <w:rPr>
          <w:rFonts w:ascii="Times New Roman" w:hAnsi="Times New Roman" w:cs="Times New Roman"/>
          <w:sz w:val="24"/>
          <w:szCs w:val="24"/>
        </w:rPr>
        <w:t xml:space="preserve"> - подготовка специалистов качественно нового уровня, свободно ориентироваться в применение современных </w:t>
      </w:r>
      <w:proofErr w:type="spellStart"/>
      <w:r w:rsidRPr="00563426">
        <w:rPr>
          <w:rFonts w:ascii="Times New Roman" w:hAnsi="Times New Roman" w:cs="Times New Roman"/>
          <w:sz w:val="24"/>
          <w:szCs w:val="24"/>
        </w:rPr>
        <w:t>логистических</w:t>
      </w:r>
      <w:proofErr w:type="spellEnd"/>
      <w:r w:rsidRPr="00563426">
        <w:rPr>
          <w:rFonts w:ascii="Times New Roman" w:hAnsi="Times New Roman" w:cs="Times New Roman"/>
          <w:sz w:val="24"/>
          <w:szCs w:val="24"/>
        </w:rPr>
        <w:t xml:space="preserve"> подходов в деятельности предприятий, формирование оптимально функционирующей </w:t>
      </w:r>
      <w:proofErr w:type="spellStart"/>
      <w:r w:rsidRPr="00563426">
        <w:rPr>
          <w:rFonts w:ascii="Times New Roman" w:hAnsi="Times New Roman" w:cs="Times New Roman"/>
          <w:sz w:val="24"/>
          <w:szCs w:val="24"/>
        </w:rPr>
        <w:t>логистической</w:t>
      </w:r>
      <w:proofErr w:type="spellEnd"/>
      <w:r w:rsidRPr="00563426">
        <w:rPr>
          <w:rFonts w:ascii="Times New Roman" w:hAnsi="Times New Roman" w:cs="Times New Roman"/>
          <w:sz w:val="24"/>
          <w:szCs w:val="24"/>
        </w:rPr>
        <w:t xml:space="preserve"> системы которое позволяет минимизировать затраты на всех этапах </w:t>
      </w:r>
      <w:proofErr w:type="spellStart"/>
      <w:r w:rsidRPr="00563426">
        <w:rPr>
          <w:rFonts w:ascii="Times New Roman" w:hAnsi="Times New Roman" w:cs="Times New Roman"/>
          <w:sz w:val="24"/>
          <w:szCs w:val="24"/>
        </w:rPr>
        <w:t>логистической</w:t>
      </w:r>
      <w:proofErr w:type="spellEnd"/>
      <w:r w:rsidRPr="00563426">
        <w:rPr>
          <w:rFonts w:ascii="Times New Roman" w:hAnsi="Times New Roman" w:cs="Times New Roman"/>
          <w:sz w:val="24"/>
          <w:szCs w:val="24"/>
        </w:rPr>
        <w:t xml:space="preserve"> цепи, значительно снизит себестоимость готовой продукции, даст толчок к дальнейшему росту отрасли и привлечет к себе дополнительных потребителей транспортных услуг, кроме этого ознакомление</w:t>
      </w:r>
      <w:proofErr w:type="gramEnd"/>
      <w:r w:rsidRPr="00563426">
        <w:rPr>
          <w:rFonts w:ascii="Times New Roman" w:hAnsi="Times New Roman" w:cs="Times New Roman"/>
          <w:sz w:val="24"/>
          <w:szCs w:val="24"/>
        </w:rPr>
        <w:t xml:space="preserve"> лицензионным законодательством, в комментируемом Законе успешно предпринята попытка унифицировать разрозненные нормы о лицензировании и дать им законодательное закрепление и эффективно использовать полученные знания и навыки в новых условиях хозяйствования и научно-технического прогресса.</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u w:val="single"/>
        </w:rPr>
        <w:t xml:space="preserve">Для реализации типовой учебной программы по дисциплине </w:t>
      </w:r>
      <w:r w:rsidRPr="00563426">
        <w:rPr>
          <w:rFonts w:ascii="Times New Roman" w:hAnsi="Times New Roman" w:cs="Times New Roman"/>
          <w:sz w:val="24"/>
          <w:szCs w:val="24"/>
        </w:rPr>
        <w:t xml:space="preserve">«логистика и лицензирование на транспорте» рекомендуются следующие формы организации обучения: экскурсии на объекты, предприятия и учреждения; деловые игры; уроки-конференции; уроки моделирования производственных ситуаций; имитационные занятия (упражнения на анализ конкретных ситуаций,  технологии проблемного и </w:t>
      </w:r>
      <w:proofErr w:type="spellStart"/>
      <w:r w:rsidRPr="00563426">
        <w:rPr>
          <w:rFonts w:ascii="Times New Roman" w:hAnsi="Times New Roman" w:cs="Times New Roman"/>
          <w:sz w:val="24"/>
          <w:szCs w:val="24"/>
        </w:rPr>
        <w:t>дебатного</w:t>
      </w:r>
      <w:proofErr w:type="spellEnd"/>
      <w:r w:rsidRPr="00563426">
        <w:rPr>
          <w:rFonts w:ascii="Times New Roman" w:hAnsi="Times New Roman" w:cs="Times New Roman"/>
          <w:sz w:val="24"/>
          <w:szCs w:val="24"/>
        </w:rPr>
        <w:t xml:space="preserve"> обучения) лекции, семинары, экскурсии, практические занятия  и др. </w:t>
      </w:r>
    </w:p>
    <w:p w:rsidR="00C57068"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u w:val="single"/>
        </w:rPr>
        <w:t xml:space="preserve">С учетом особенностей и сложности содержания учебного материала рекомендованы следующие методы обучения: </w:t>
      </w:r>
      <w:r w:rsidRPr="00563426">
        <w:rPr>
          <w:rFonts w:ascii="Times New Roman" w:hAnsi="Times New Roman" w:cs="Times New Roman"/>
          <w:sz w:val="24"/>
          <w:szCs w:val="24"/>
        </w:rPr>
        <w:t xml:space="preserve">беседы, </w:t>
      </w:r>
    </w:p>
    <w:p w:rsidR="00C57068" w:rsidRDefault="00C57068" w:rsidP="009F02CB">
      <w:pPr>
        <w:pStyle w:val="a8"/>
        <w:ind w:firstLine="851"/>
        <w:jc w:val="both"/>
        <w:rPr>
          <w:rFonts w:ascii="Times New Roman" w:hAnsi="Times New Roman" w:cs="Times New Roman"/>
          <w:sz w:val="16"/>
          <w:szCs w:val="16"/>
        </w:rPr>
      </w:pPr>
    </w:p>
    <w:p w:rsidR="00C57068" w:rsidRDefault="00C57068" w:rsidP="009F02CB">
      <w:pPr>
        <w:pStyle w:val="a8"/>
        <w:ind w:firstLine="851"/>
        <w:jc w:val="both"/>
        <w:rPr>
          <w:rFonts w:ascii="Times New Roman" w:hAnsi="Times New Roman" w:cs="Times New Roman"/>
          <w:sz w:val="16"/>
          <w:szCs w:val="16"/>
        </w:rPr>
      </w:pPr>
    </w:p>
    <w:p w:rsidR="00C57068" w:rsidRPr="00C57068" w:rsidRDefault="0003075A" w:rsidP="00C57068">
      <w:pPr>
        <w:pStyle w:val="a8"/>
        <w:ind w:firstLine="851"/>
        <w:jc w:val="center"/>
        <w:rPr>
          <w:rFonts w:ascii="Times New Roman" w:hAnsi="Times New Roman" w:cs="Times New Roman"/>
          <w:sz w:val="16"/>
          <w:szCs w:val="16"/>
        </w:rPr>
      </w:pPr>
      <w:r>
        <w:rPr>
          <w:rFonts w:ascii="Times New Roman" w:hAnsi="Times New Roman" w:cs="Times New Roman"/>
          <w:sz w:val="16"/>
          <w:szCs w:val="16"/>
        </w:rPr>
        <w:t>3</w:t>
      </w:r>
    </w:p>
    <w:p w:rsidR="009F02CB" w:rsidRPr="00563426" w:rsidRDefault="009F02CB" w:rsidP="00C57068">
      <w:pPr>
        <w:pStyle w:val="a8"/>
        <w:jc w:val="both"/>
        <w:rPr>
          <w:rFonts w:ascii="Times New Roman" w:hAnsi="Times New Roman" w:cs="Times New Roman"/>
          <w:sz w:val="24"/>
          <w:szCs w:val="24"/>
        </w:rPr>
      </w:pPr>
      <w:r w:rsidRPr="00563426">
        <w:rPr>
          <w:rFonts w:ascii="Times New Roman" w:hAnsi="Times New Roman" w:cs="Times New Roman"/>
          <w:sz w:val="24"/>
          <w:szCs w:val="24"/>
        </w:rPr>
        <w:lastRenderedPageBreak/>
        <w:t xml:space="preserve">дискуссии, решение ситуационных задач, анализ производственных ситуаций, ролевые и деловые игры, мозговой штурм, презентация материала, работа в </w:t>
      </w:r>
      <w:proofErr w:type="spellStart"/>
      <w:r w:rsidRPr="00563426">
        <w:rPr>
          <w:rFonts w:ascii="Times New Roman" w:hAnsi="Times New Roman" w:cs="Times New Roman"/>
          <w:sz w:val="24"/>
          <w:szCs w:val="24"/>
        </w:rPr>
        <w:t>микрогруппах</w:t>
      </w:r>
      <w:proofErr w:type="spellEnd"/>
      <w:r w:rsidRPr="00563426">
        <w:rPr>
          <w:rFonts w:ascii="Times New Roman" w:hAnsi="Times New Roman" w:cs="Times New Roman"/>
          <w:sz w:val="24"/>
          <w:szCs w:val="24"/>
        </w:rPr>
        <w:t xml:space="preserve"> и другие.</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Форма организации познавательной деятельности носят рекомендательный характер. Количество часов на изучение разделов может быть изменено при сохранении минимума содержания.</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 xml:space="preserve">Настоящая типовая учебная программа предусматривает изучение  логистики и лицензировании на железнодорожном, речном, </w:t>
      </w:r>
      <w:proofErr w:type="gramStart"/>
      <w:r w:rsidRPr="00563426">
        <w:rPr>
          <w:rFonts w:ascii="Times New Roman" w:hAnsi="Times New Roman" w:cs="Times New Roman"/>
          <w:sz w:val="24"/>
          <w:szCs w:val="24"/>
        </w:rPr>
        <w:t>воздушным</w:t>
      </w:r>
      <w:proofErr w:type="gramEnd"/>
      <w:r w:rsidRPr="00563426">
        <w:rPr>
          <w:rFonts w:ascii="Times New Roman" w:hAnsi="Times New Roman" w:cs="Times New Roman"/>
          <w:sz w:val="24"/>
          <w:szCs w:val="24"/>
        </w:rPr>
        <w:t xml:space="preserve"> и автомобильном транспорте   и технология их работы.</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Изучаемый курс базируется  на знаниях, умениях и навыках обучающихся по предметам   организации грузовой и коммерческой работы, организации движением поездов на железнодорожном транспорте и основы научной организации перевозочного процесса.</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При изучении предмета «логистика и лицензирование на транспорте» необходимо (рекомендуется) проводить интеграцию с предметами: организации грузовой и коммерческой работы.</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Изучение материала следует излагать с учетом Приказом постановлений нормативных материалов по железнодорожному транспорту, достижений опыта зарубежья.</w:t>
      </w:r>
    </w:p>
    <w:p w:rsidR="009F02CB" w:rsidRPr="00563426" w:rsidRDefault="009F02CB" w:rsidP="009F02CB">
      <w:pPr>
        <w:pStyle w:val="a8"/>
        <w:ind w:firstLine="851"/>
        <w:jc w:val="both"/>
        <w:rPr>
          <w:rFonts w:ascii="Times New Roman" w:hAnsi="Times New Roman" w:cs="Times New Roman"/>
          <w:color w:val="FF0000"/>
          <w:sz w:val="24"/>
          <w:szCs w:val="24"/>
        </w:rPr>
      </w:pPr>
      <w:r w:rsidRPr="00563426">
        <w:rPr>
          <w:rFonts w:ascii="Times New Roman" w:hAnsi="Times New Roman" w:cs="Times New Roman"/>
          <w:sz w:val="24"/>
          <w:szCs w:val="24"/>
        </w:rPr>
        <w:t>Настоящая Типовая учебная программа предусматривает проведение практических занятий, которые способствуют более успешному усвоению учебного материала</w:t>
      </w:r>
      <w:r w:rsidRPr="00563426">
        <w:rPr>
          <w:rFonts w:ascii="Times New Roman" w:hAnsi="Times New Roman" w:cs="Times New Roman"/>
          <w:sz w:val="24"/>
          <w:szCs w:val="24"/>
          <w:lang w:val="kk-KZ"/>
        </w:rPr>
        <w:t xml:space="preserve">, </w:t>
      </w:r>
      <w:proofErr w:type="spellStart"/>
      <w:r w:rsidRPr="00563426">
        <w:rPr>
          <w:rFonts w:ascii="Times New Roman" w:hAnsi="Times New Roman" w:cs="Times New Roman"/>
          <w:sz w:val="24"/>
          <w:szCs w:val="24"/>
        </w:rPr>
        <w:t>приобрет</w:t>
      </w:r>
      <w:proofErr w:type="spellEnd"/>
      <w:r w:rsidRPr="00563426">
        <w:rPr>
          <w:rFonts w:ascii="Times New Roman" w:hAnsi="Times New Roman" w:cs="Times New Roman"/>
          <w:sz w:val="24"/>
          <w:szCs w:val="24"/>
          <w:lang w:val="kk-KZ"/>
        </w:rPr>
        <w:t>ение</w:t>
      </w:r>
      <w:r w:rsidRPr="00563426">
        <w:rPr>
          <w:rFonts w:ascii="Times New Roman" w:hAnsi="Times New Roman" w:cs="Times New Roman"/>
          <w:sz w:val="24"/>
          <w:szCs w:val="24"/>
        </w:rPr>
        <w:t xml:space="preserve"> навык</w:t>
      </w:r>
      <w:r w:rsidRPr="00563426">
        <w:rPr>
          <w:rFonts w:ascii="Times New Roman" w:hAnsi="Times New Roman" w:cs="Times New Roman"/>
          <w:sz w:val="24"/>
          <w:szCs w:val="24"/>
          <w:lang w:val="kk-KZ"/>
        </w:rPr>
        <w:t>ов</w:t>
      </w:r>
      <w:r w:rsidRPr="00563426">
        <w:rPr>
          <w:rFonts w:ascii="Times New Roman" w:hAnsi="Times New Roman" w:cs="Times New Roman"/>
          <w:sz w:val="24"/>
          <w:szCs w:val="24"/>
        </w:rPr>
        <w:t xml:space="preserve"> в решении практических задач, связанных с технологией производства. На теоретических занятиях и при выполнении практических работ рекомендуется проводить изучение, которые способствуют более успешному усвоению учебного материала</w:t>
      </w:r>
      <w:r w:rsidRPr="00563426">
        <w:rPr>
          <w:rFonts w:ascii="Times New Roman" w:hAnsi="Times New Roman" w:cs="Times New Roman"/>
          <w:sz w:val="24"/>
          <w:szCs w:val="24"/>
          <w:lang w:val="kk-KZ"/>
        </w:rPr>
        <w:t>,</w:t>
      </w:r>
      <w:r w:rsidRPr="00563426">
        <w:rPr>
          <w:rFonts w:ascii="Times New Roman" w:hAnsi="Times New Roman" w:cs="Times New Roman"/>
          <w:sz w:val="24"/>
          <w:szCs w:val="24"/>
        </w:rPr>
        <w:t xml:space="preserve"> </w:t>
      </w:r>
      <w:proofErr w:type="spellStart"/>
      <w:r w:rsidRPr="00563426">
        <w:rPr>
          <w:rFonts w:ascii="Times New Roman" w:hAnsi="Times New Roman" w:cs="Times New Roman"/>
          <w:sz w:val="24"/>
          <w:szCs w:val="24"/>
        </w:rPr>
        <w:t>приобрет</w:t>
      </w:r>
      <w:proofErr w:type="spellEnd"/>
      <w:r w:rsidRPr="00563426">
        <w:rPr>
          <w:rFonts w:ascii="Times New Roman" w:hAnsi="Times New Roman" w:cs="Times New Roman"/>
          <w:sz w:val="24"/>
          <w:szCs w:val="24"/>
          <w:lang w:val="kk-KZ"/>
        </w:rPr>
        <w:t>ение</w:t>
      </w:r>
      <w:r w:rsidRPr="00563426">
        <w:rPr>
          <w:rFonts w:ascii="Times New Roman" w:hAnsi="Times New Roman" w:cs="Times New Roman"/>
          <w:sz w:val="24"/>
          <w:szCs w:val="24"/>
        </w:rPr>
        <w:t xml:space="preserve"> навык</w:t>
      </w:r>
      <w:r w:rsidRPr="00563426">
        <w:rPr>
          <w:rFonts w:ascii="Times New Roman" w:hAnsi="Times New Roman" w:cs="Times New Roman"/>
          <w:sz w:val="24"/>
          <w:szCs w:val="24"/>
          <w:lang w:val="kk-KZ"/>
        </w:rPr>
        <w:t>ов</w:t>
      </w:r>
      <w:r w:rsidRPr="00563426">
        <w:rPr>
          <w:rFonts w:ascii="Times New Roman" w:hAnsi="Times New Roman" w:cs="Times New Roman"/>
          <w:sz w:val="24"/>
          <w:szCs w:val="24"/>
        </w:rPr>
        <w:t xml:space="preserve"> в решении практических задач, заполнении бланков, связанных с технологией производства.</w:t>
      </w:r>
      <w:r w:rsidRPr="00563426">
        <w:rPr>
          <w:rFonts w:ascii="Times New Roman" w:hAnsi="Times New Roman" w:cs="Times New Roman"/>
          <w:color w:val="FF0000"/>
          <w:sz w:val="24"/>
          <w:szCs w:val="24"/>
        </w:rPr>
        <w:t xml:space="preserve"> </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 xml:space="preserve">Рассмотрение особенности и технологии работы в зависимости от задач и стратегии компании в соответствии с принципами логистики осуществляется выбор способа доставки грузов. </w:t>
      </w:r>
    </w:p>
    <w:p w:rsidR="00220F6D"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 xml:space="preserve">Методика преподавания предмета должна обеспечивать </w:t>
      </w:r>
    </w:p>
    <w:p w:rsidR="00220F6D" w:rsidRDefault="00220F6D" w:rsidP="00220F6D">
      <w:pPr>
        <w:pStyle w:val="a8"/>
        <w:jc w:val="both"/>
        <w:rPr>
          <w:rFonts w:ascii="Times New Roman" w:hAnsi="Times New Roman" w:cs="Times New Roman"/>
          <w:sz w:val="16"/>
          <w:szCs w:val="16"/>
        </w:rPr>
      </w:pPr>
    </w:p>
    <w:p w:rsidR="00220F6D" w:rsidRDefault="00220F6D" w:rsidP="00220F6D">
      <w:pPr>
        <w:pStyle w:val="a8"/>
        <w:jc w:val="center"/>
        <w:rPr>
          <w:rFonts w:ascii="Times New Roman" w:hAnsi="Times New Roman" w:cs="Times New Roman"/>
          <w:sz w:val="16"/>
          <w:szCs w:val="16"/>
        </w:rPr>
      </w:pPr>
      <w:r>
        <w:rPr>
          <w:rFonts w:ascii="Times New Roman" w:hAnsi="Times New Roman" w:cs="Times New Roman"/>
          <w:sz w:val="16"/>
          <w:szCs w:val="16"/>
        </w:rPr>
        <w:t>4</w:t>
      </w:r>
    </w:p>
    <w:p w:rsidR="0088058B" w:rsidRPr="00647EEB" w:rsidRDefault="0088058B" w:rsidP="00B5332D">
      <w:pPr>
        <w:pStyle w:val="a8"/>
        <w:numPr>
          <w:ilvl w:val="0"/>
          <w:numId w:val="18"/>
        </w:numPr>
        <w:jc w:val="both"/>
        <w:rPr>
          <w:rFonts w:ascii="Times New Roman" w:hAnsi="Times New Roman" w:cs="Times New Roman"/>
          <w:sz w:val="24"/>
          <w:szCs w:val="24"/>
        </w:rPr>
      </w:pPr>
      <w:r w:rsidRPr="00647EEB">
        <w:rPr>
          <w:rFonts w:ascii="Times New Roman" w:eastAsia="Times New Roman" w:hAnsi="Times New Roman"/>
          <w:sz w:val="24"/>
          <w:szCs w:val="24"/>
        </w:rPr>
        <w:lastRenderedPageBreak/>
        <w:t xml:space="preserve">Выбор рациональной </w:t>
      </w:r>
      <w:r>
        <w:rPr>
          <w:rFonts w:ascii="Times New Roman" w:eastAsia="Times New Roman" w:hAnsi="Times New Roman"/>
          <w:sz w:val="24"/>
          <w:szCs w:val="24"/>
        </w:rPr>
        <w:t>системы</w:t>
      </w:r>
      <w:r w:rsidRPr="00647EEB">
        <w:rPr>
          <w:rFonts w:ascii="Times New Roman" w:eastAsia="Times New Roman" w:hAnsi="Times New Roman"/>
          <w:sz w:val="24"/>
          <w:szCs w:val="24"/>
        </w:rPr>
        <w:t xml:space="preserve"> складирования</w:t>
      </w:r>
    </w:p>
    <w:p w:rsidR="0088058B" w:rsidRPr="0019614E" w:rsidRDefault="0088058B" w:rsidP="00B5332D">
      <w:pPr>
        <w:pStyle w:val="a8"/>
        <w:numPr>
          <w:ilvl w:val="0"/>
          <w:numId w:val="18"/>
        </w:numPr>
        <w:jc w:val="both"/>
        <w:rPr>
          <w:rStyle w:val="apple-style-span"/>
          <w:rFonts w:ascii="Times New Roman" w:hAnsi="Times New Roman" w:cs="Times New Roman"/>
          <w:sz w:val="24"/>
          <w:szCs w:val="24"/>
        </w:rPr>
      </w:pPr>
      <w:r>
        <w:rPr>
          <w:rStyle w:val="apple-style-span"/>
          <w:rFonts w:ascii="Times New Roman" w:hAnsi="Times New Roman"/>
          <w:color w:val="000000"/>
          <w:sz w:val="24"/>
          <w:szCs w:val="24"/>
          <w:shd w:val="clear" w:color="auto" w:fill="FFFFFF"/>
        </w:rPr>
        <w:t>Р</w:t>
      </w:r>
      <w:r w:rsidRPr="00D72ADD">
        <w:rPr>
          <w:rStyle w:val="apple-style-span"/>
          <w:rFonts w:ascii="Times New Roman" w:hAnsi="Times New Roman"/>
          <w:color w:val="000000"/>
          <w:sz w:val="24"/>
          <w:szCs w:val="24"/>
          <w:shd w:val="clear" w:color="auto" w:fill="FFFFFF"/>
        </w:rPr>
        <w:t>азмер тарифной платы</w:t>
      </w:r>
    </w:p>
    <w:p w:rsidR="0088058B" w:rsidRPr="00AE1E81" w:rsidRDefault="0088058B" w:rsidP="00B5332D">
      <w:pPr>
        <w:pStyle w:val="a8"/>
        <w:numPr>
          <w:ilvl w:val="0"/>
          <w:numId w:val="18"/>
        </w:numPr>
        <w:jc w:val="both"/>
        <w:rPr>
          <w:rStyle w:val="submenu-table"/>
          <w:rFonts w:ascii="Times New Roman" w:hAnsi="Times New Roman" w:cs="Times New Roman"/>
          <w:sz w:val="24"/>
          <w:szCs w:val="24"/>
        </w:rPr>
      </w:pPr>
      <w:r w:rsidRPr="00AE1E81">
        <w:rPr>
          <w:rStyle w:val="submenu-table"/>
          <w:rFonts w:ascii="Times New Roman" w:hAnsi="Times New Roman"/>
          <w:bCs/>
          <w:color w:val="000000"/>
          <w:sz w:val="24"/>
          <w:szCs w:val="24"/>
          <w:shd w:val="clear" w:color="auto" w:fill="FFFFFF"/>
        </w:rPr>
        <w:t>Преимущества и недостатки морского транспорта</w:t>
      </w:r>
    </w:p>
    <w:p w:rsidR="0088058B" w:rsidRPr="00AE1E81" w:rsidRDefault="0088058B" w:rsidP="00B5332D">
      <w:pPr>
        <w:pStyle w:val="a8"/>
        <w:numPr>
          <w:ilvl w:val="0"/>
          <w:numId w:val="18"/>
        </w:numPr>
        <w:jc w:val="both"/>
        <w:rPr>
          <w:rStyle w:val="submenu-table"/>
          <w:rFonts w:ascii="Times New Roman" w:hAnsi="Times New Roman" w:cs="Times New Roman"/>
          <w:sz w:val="24"/>
          <w:szCs w:val="24"/>
        </w:rPr>
      </w:pPr>
      <w:r w:rsidRPr="00AE1E81">
        <w:rPr>
          <w:rStyle w:val="submenu-table"/>
          <w:rFonts w:ascii="Times New Roman" w:hAnsi="Times New Roman"/>
          <w:bCs/>
          <w:color w:val="000000"/>
          <w:sz w:val="24"/>
          <w:szCs w:val="24"/>
          <w:shd w:val="clear" w:color="auto" w:fill="FFFFFF"/>
        </w:rPr>
        <w:t xml:space="preserve">Преимущества и недостатки </w:t>
      </w:r>
      <w:r>
        <w:rPr>
          <w:rStyle w:val="submenu-table"/>
          <w:rFonts w:ascii="Times New Roman" w:hAnsi="Times New Roman"/>
          <w:bCs/>
          <w:color w:val="000000"/>
          <w:sz w:val="24"/>
          <w:szCs w:val="24"/>
          <w:shd w:val="clear" w:color="auto" w:fill="FFFFFF"/>
        </w:rPr>
        <w:t>автомобильного</w:t>
      </w:r>
      <w:r w:rsidRPr="00AE1E81">
        <w:rPr>
          <w:rStyle w:val="submenu-table"/>
          <w:rFonts w:ascii="Times New Roman" w:hAnsi="Times New Roman"/>
          <w:bCs/>
          <w:color w:val="000000"/>
          <w:sz w:val="24"/>
          <w:szCs w:val="24"/>
          <w:shd w:val="clear" w:color="auto" w:fill="FFFFFF"/>
        </w:rPr>
        <w:t xml:space="preserve"> транспорта</w:t>
      </w:r>
    </w:p>
    <w:p w:rsidR="0088058B" w:rsidRPr="00AE1E81" w:rsidRDefault="0088058B" w:rsidP="00B5332D">
      <w:pPr>
        <w:pStyle w:val="a8"/>
        <w:numPr>
          <w:ilvl w:val="0"/>
          <w:numId w:val="18"/>
        </w:numPr>
        <w:jc w:val="both"/>
        <w:rPr>
          <w:rStyle w:val="submenu-table"/>
          <w:rFonts w:ascii="Times New Roman" w:hAnsi="Times New Roman" w:cs="Times New Roman"/>
          <w:sz w:val="24"/>
          <w:szCs w:val="24"/>
        </w:rPr>
      </w:pPr>
      <w:r w:rsidRPr="00AE1E81">
        <w:rPr>
          <w:rStyle w:val="submenu-table"/>
          <w:rFonts w:ascii="Times New Roman" w:hAnsi="Times New Roman"/>
          <w:bCs/>
          <w:color w:val="000000"/>
          <w:sz w:val="24"/>
          <w:szCs w:val="24"/>
          <w:shd w:val="clear" w:color="auto" w:fill="FFFFFF"/>
        </w:rPr>
        <w:t xml:space="preserve">Преимущества и недостатки </w:t>
      </w:r>
      <w:r>
        <w:rPr>
          <w:rStyle w:val="submenu-table"/>
          <w:rFonts w:ascii="Times New Roman" w:hAnsi="Times New Roman"/>
          <w:bCs/>
          <w:color w:val="000000"/>
          <w:sz w:val="24"/>
          <w:szCs w:val="24"/>
          <w:shd w:val="clear" w:color="auto" w:fill="FFFFFF"/>
        </w:rPr>
        <w:t>трубопроводного транспорта</w:t>
      </w:r>
    </w:p>
    <w:p w:rsidR="0088058B" w:rsidRDefault="0088058B" w:rsidP="00B5332D">
      <w:pPr>
        <w:pStyle w:val="a8"/>
        <w:numPr>
          <w:ilvl w:val="0"/>
          <w:numId w:val="18"/>
        </w:numPr>
        <w:jc w:val="both"/>
        <w:rPr>
          <w:rFonts w:ascii="Times New Roman" w:hAnsi="Times New Roman" w:cs="Times New Roman"/>
          <w:sz w:val="24"/>
          <w:szCs w:val="24"/>
        </w:rPr>
      </w:pPr>
      <w:r w:rsidRPr="007F6784">
        <w:rPr>
          <w:rFonts w:ascii="Times New Roman" w:hAnsi="Times New Roman" w:cs="Times New Roman"/>
          <w:sz w:val="24"/>
          <w:szCs w:val="24"/>
        </w:rPr>
        <w:t>Выполнени</w:t>
      </w:r>
      <w:r>
        <w:rPr>
          <w:rFonts w:ascii="Times New Roman" w:hAnsi="Times New Roman" w:cs="Times New Roman"/>
          <w:sz w:val="24"/>
          <w:szCs w:val="24"/>
        </w:rPr>
        <w:t>е</w:t>
      </w:r>
      <w:r w:rsidRPr="007F6784">
        <w:rPr>
          <w:rFonts w:ascii="Times New Roman" w:hAnsi="Times New Roman" w:cs="Times New Roman"/>
          <w:sz w:val="24"/>
          <w:szCs w:val="24"/>
        </w:rPr>
        <w:t xml:space="preserve"> </w:t>
      </w:r>
      <w:proofErr w:type="gramStart"/>
      <w:r w:rsidRPr="007F6784">
        <w:rPr>
          <w:rFonts w:ascii="Times New Roman" w:hAnsi="Times New Roman" w:cs="Times New Roman"/>
          <w:sz w:val="24"/>
          <w:szCs w:val="24"/>
        </w:rPr>
        <w:t>грузовых</w:t>
      </w:r>
      <w:proofErr w:type="gramEnd"/>
      <w:r w:rsidRPr="007F6784">
        <w:rPr>
          <w:rFonts w:ascii="Times New Roman" w:hAnsi="Times New Roman" w:cs="Times New Roman"/>
          <w:sz w:val="24"/>
          <w:szCs w:val="24"/>
        </w:rPr>
        <w:t xml:space="preserve"> и коммерческих операции</w:t>
      </w:r>
    </w:p>
    <w:p w:rsidR="0088058B" w:rsidRPr="00855AD5" w:rsidRDefault="0088058B" w:rsidP="00B5332D">
      <w:pPr>
        <w:pStyle w:val="a8"/>
        <w:numPr>
          <w:ilvl w:val="0"/>
          <w:numId w:val="18"/>
        </w:numPr>
        <w:jc w:val="both"/>
        <w:rPr>
          <w:rFonts w:ascii="Times New Roman" w:hAnsi="Times New Roman" w:cs="Times New Roman"/>
          <w:sz w:val="24"/>
          <w:szCs w:val="24"/>
        </w:rPr>
      </w:pPr>
      <w:proofErr w:type="gramStart"/>
      <w:r w:rsidRPr="00855AD5">
        <w:rPr>
          <w:rFonts w:ascii="Times New Roman" w:hAnsi="Times New Roman"/>
          <w:sz w:val="24"/>
          <w:szCs w:val="24"/>
        </w:rPr>
        <w:t>Операции</w:t>
      </w:r>
      <w:proofErr w:type="gramEnd"/>
      <w:r w:rsidRPr="00855AD5">
        <w:rPr>
          <w:rFonts w:ascii="Times New Roman" w:hAnsi="Times New Roman"/>
          <w:sz w:val="24"/>
          <w:szCs w:val="24"/>
        </w:rPr>
        <w:t xml:space="preserve"> включа</w:t>
      </w:r>
      <w:r>
        <w:rPr>
          <w:rFonts w:ascii="Times New Roman" w:hAnsi="Times New Roman"/>
          <w:sz w:val="24"/>
          <w:szCs w:val="24"/>
        </w:rPr>
        <w:t>ющие</w:t>
      </w:r>
      <w:r w:rsidRPr="00855AD5">
        <w:rPr>
          <w:rFonts w:ascii="Times New Roman" w:hAnsi="Times New Roman"/>
          <w:sz w:val="24"/>
          <w:szCs w:val="24"/>
        </w:rPr>
        <w:t xml:space="preserve"> в себя транспортно-экспедиционное обслуживание при прибытии грузов</w:t>
      </w:r>
    </w:p>
    <w:p w:rsidR="0088058B" w:rsidRDefault="0088058B" w:rsidP="00B5332D">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О</w:t>
      </w:r>
      <w:r w:rsidRPr="00855AD5">
        <w:rPr>
          <w:rFonts w:ascii="Times New Roman" w:hAnsi="Times New Roman" w:cs="Times New Roman"/>
          <w:sz w:val="24"/>
          <w:szCs w:val="24"/>
        </w:rPr>
        <w:t xml:space="preserve">сновные </w:t>
      </w:r>
      <w:proofErr w:type="gramStart"/>
      <w:r w:rsidRPr="00855AD5">
        <w:rPr>
          <w:rFonts w:ascii="Times New Roman" w:hAnsi="Times New Roman" w:cs="Times New Roman"/>
          <w:sz w:val="24"/>
          <w:szCs w:val="24"/>
        </w:rPr>
        <w:t>операции</w:t>
      </w:r>
      <w:proofErr w:type="gramEnd"/>
      <w:r w:rsidRPr="00855AD5">
        <w:rPr>
          <w:rFonts w:ascii="Times New Roman" w:hAnsi="Times New Roman" w:cs="Times New Roman"/>
          <w:sz w:val="24"/>
          <w:szCs w:val="24"/>
        </w:rPr>
        <w:t xml:space="preserve"> включа</w:t>
      </w:r>
      <w:r>
        <w:rPr>
          <w:rFonts w:ascii="Times New Roman" w:hAnsi="Times New Roman" w:cs="Times New Roman"/>
          <w:sz w:val="24"/>
          <w:szCs w:val="24"/>
        </w:rPr>
        <w:t>ющие</w:t>
      </w:r>
      <w:r w:rsidRPr="00855AD5">
        <w:rPr>
          <w:rFonts w:ascii="Times New Roman" w:hAnsi="Times New Roman" w:cs="Times New Roman"/>
          <w:sz w:val="24"/>
          <w:szCs w:val="24"/>
        </w:rPr>
        <w:t xml:space="preserve"> в себя транспортно-экспедиционное обслуживание контейнерных грузов</w:t>
      </w:r>
    </w:p>
    <w:p w:rsidR="0088058B" w:rsidRDefault="0088058B" w:rsidP="00B5332D">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Перевозка скоропортящихся грузов</w:t>
      </w:r>
    </w:p>
    <w:p w:rsidR="0088058B" w:rsidRPr="00855AD5" w:rsidRDefault="0088058B" w:rsidP="00B5332D">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Перевозка наливных грузов</w:t>
      </w:r>
    </w:p>
    <w:p w:rsidR="0088058B" w:rsidRPr="00663301" w:rsidRDefault="0088058B" w:rsidP="0088058B">
      <w:pPr>
        <w:pStyle w:val="a8"/>
        <w:rPr>
          <w:rFonts w:ascii="Times New Roman" w:hAnsi="Times New Roman" w:cs="Times New Roman"/>
          <w:b/>
          <w:sz w:val="16"/>
          <w:szCs w:val="16"/>
        </w:rPr>
      </w:pPr>
    </w:p>
    <w:p w:rsidR="0088058B" w:rsidRPr="00855AD5" w:rsidRDefault="0088058B" w:rsidP="0088058B">
      <w:pPr>
        <w:pStyle w:val="a8"/>
        <w:rPr>
          <w:rFonts w:ascii="Times New Roman" w:hAnsi="Times New Roman" w:cs="Times New Roman"/>
          <w:b/>
          <w:sz w:val="24"/>
          <w:szCs w:val="24"/>
        </w:rPr>
      </w:pPr>
      <w:r w:rsidRPr="00855AD5">
        <w:rPr>
          <w:rFonts w:ascii="Times New Roman" w:hAnsi="Times New Roman" w:cs="Times New Roman"/>
          <w:b/>
          <w:sz w:val="24"/>
          <w:szCs w:val="24"/>
        </w:rPr>
        <w:t>Литература и средства обучения</w:t>
      </w:r>
    </w:p>
    <w:p w:rsidR="0088058B" w:rsidRPr="00563426" w:rsidRDefault="0088058B" w:rsidP="0088058B">
      <w:pPr>
        <w:pStyle w:val="a8"/>
        <w:rPr>
          <w:rFonts w:ascii="Times New Roman" w:hAnsi="Times New Roman" w:cs="Times New Roman"/>
          <w:b/>
          <w:sz w:val="24"/>
          <w:szCs w:val="24"/>
        </w:rPr>
      </w:pPr>
      <w:r w:rsidRPr="00563426">
        <w:rPr>
          <w:rFonts w:ascii="Times New Roman" w:hAnsi="Times New Roman" w:cs="Times New Roman"/>
          <w:b/>
          <w:sz w:val="24"/>
          <w:szCs w:val="24"/>
        </w:rPr>
        <w:t xml:space="preserve">Основная </w:t>
      </w:r>
    </w:p>
    <w:p w:rsidR="0088058B" w:rsidRPr="00563426" w:rsidRDefault="0088058B" w:rsidP="0088058B">
      <w:pPr>
        <w:pStyle w:val="a8"/>
        <w:numPr>
          <w:ilvl w:val="0"/>
          <w:numId w:val="10"/>
        </w:numPr>
        <w:jc w:val="both"/>
        <w:rPr>
          <w:rFonts w:ascii="Times New Roman" w:hAnsi="Times New Roman" w:cs="Times New Roman"/>
          <w:sz w:val="24"/>
          <w:szCs w:val="24"/>
        </w:rPr>
      </w:pPr>
      <w:r w:rsidRPr="00563426">
        <w:rPr>
          <w:rFonts w:ascii="Times New Roman" w:hAnsi="Times New Roman" w:cs="Times New Roman"/>
          <w:sz w:val="24"/>
          <w:szCs w:val="24"/>
        </w:rPr>
        <w:t>Государственный общеобязательный стандарт образования Республики Казахстан</w:t>
      </w:r>
    </w:p>
    <w:p w:rsidR="0088058B" w:rsidRPr="00563426" w:rsidRDefault="0088058B" w:rsidP="0088058B">
      <w:pPr>
        <w:pStyle w:val="a8"/>
        <w:numPr>
          <w:ilvl w:val="0"/>
          <w:numId w:val="10"/>
        </w:numPr>
        <w:jc w:val="both"/>
        <w:rPr>
          <w:rFonts w:ascii="Times New Roman" w:hAnsi="Times New Roman" w:cs="Times New Roman"/>
          <w:sz w:val="24"/>
          <w:szCs w:val="24"/>
        </w:rPr>
      </w:pPr>
      <w:r w:rsidRPr="00563426">
        <w:rPr>
          <w:rFonts w:ascii="Times New Roman" w:hAnsi="Times New Roman" w:cs="Times New Roman"/>
          <w:sz w:val="24"/>
          <w:szCs w:val="24"/>
        </w:rPr>
        <w:t>Указ Президента «О лицензировании» № 200 от 17 апреля 1995 г.</w:t>
      </w:r>
    </w:p>
    <w:p w:rsidR="0088058B" w:rsidRPr="00663301" w:rsidRDefault="0088058B" w:rsidP="0088058B">
      <w:pPr>
        <w:pStyle w:val="a8"/>
        <w:jc w:val="both"/>
        <w:rPr>
          <w:rFonts w:ascii="Times New Roman" w:hAnsi="Times New Roman" w:cs="Times New Roman"/>
          <w:sz w:val="16"/>
          <w:szCs w:val="16"/>
        </w:rPr>
      </w:pPr>
    </w:p>
    <w:p w:rsidR="0088058B" w:rsidRPr="00563426" w:rsidRDefault="0088058B" w:rsidP="0088058B">
      <w:pPr>
        <w:pStyle w:val="a8"/>
        <w:jc w:val="both"/>
        <w:rPr>
          <w:rFonts w:ascii="Times New Roman" w:hAnsi="Times New Roman" w:cs="Times New Roman"/>
          <w:b/>
          <w:sz w:val="24"/>
          <w:szCs w:val="24"/>
        </w:rPr>
      </w:pPr>
      <w:r w:rsidRPr="00563426">
        <w:rPr>
          <w:rFonts w:ascii="Times New Roman" w:hAnsi="Times New Roman" w:cs="Times New Roman"/>
          <w:b/>
          <w:sz w:val="24"/>
          <w:szCs w:val="24"/>
        </w:rPr>
        <w:t>Дополнительная</w:t>
      </w:r>
    </w:p>
    <w:p w:rsidR="0088058B" w:rsidRPr="00563426" w:rsidRDefault="0088058B" w:rsidP="0088058B">
      <w:pPr>
        <w:pStyle w:val="a8"/>
        <w:numPr>
          <w:ilvl w:val="0"/>
          <w:numId w:val="11"/>
        </w:numPr>
        <w:jc w:val="both"/>
        <w:rPr>
          <w:rFonts w:ascii="Times New Roman" w:hAnsi="Times New Roman" w:cs="Times New Roman"/>
          <w:sz w:val="24"/>
          <w:szCs w:val="24"/>
        </w:rPr>
      </w:pPr>
      <w:r w:rsidRPr="00563426">
        <w:rPr>
          <w:rFonts w:ascii="Times New Roman" w:hAnsi="Times New Roman" w:cs="Times New Roman"/>
          <w:sz w:val="24"/>
          <w:szCs w:val="24"/>
        </w:rPr>
        <w:t>Международные договоры, ратифицированные. Республика Казахстан в сфере таможенного законодательства. Изд. «</w:t>
      </w:r>
      <w:proofErr w:type="spellStart"/>
      <w:r w:rsidRPr="00563426">
        <w:rPr>
          <w:rFonts w:ascii="Times New Roman" w:hAnsi="Times New Roman" w:cs="Times New Roman"/>
          <w:sz w:val="24"/>
          <w:szCs w:val="24"/>
        </w:rPr>
        <w:t>Жеты</w:t>
      </w:r>
      <w:proofErr w:type="spellEnd"/>
      <w:r w:rsidRPr="00563426">
        <w:rPr>
          <w:rFonts w:ascii="Times New Roman" w:hAnsi="Times New Roman" w:cs="Times New Roman"/>
          <w:sz w:val="24"/>
          <w:szCs w:val="24"/>
        </w:rPr>
        <w:t xml:space="preserve"> </w:t>
      </w:r>
      <w:proofErr w:type="spellStart"/>
      <w:r w:rsidRPr="00563426">
        <w:rPr>
          <w:rFonts w:ascii="Times New Roman" w:hAnsi="Times New Roman" w:cs="Times New Roman"/>
          <w:sz w:val="24"/>
          <w:szCs w:val="24"/>
        </w:rPr>
        <w:t>жаргы</w:t>
      </w:r>
      <w:proofErr w:type="spellEnd"/>
      <w:r w:rsidRPr="00563426">
        <w:rPr>
          <w:rFonts w:ascii="Times New Roman" w:hAnsi="Times New Roman" w:cs="Times New Roman"/>
          <w:sz w:val="24"/>
          <w:szCs w:val="24"/>
        </w:rPr>
        <w:t xml:space="preserve">», 1998 г. </w:t>
      </w:r>
      <w:proofErr w:type="spellStart"/>
      <w:r w:rsidRPr="00563426">
        <w:rPr>
          <w:rFonts w:ascii="Times New Roman" w:hAnsi="Times New Roman" w:cs="Times New Roman"/>
          <w:sz w:val="24"/>
          <w:szCs w:val="24"/>
        </w:rPr>
        <w:t>Мухаметжанов</w:t>
      </w:r>
      <w:proofErr w:type="spellEnd"/>
      <w:r w:rsidRPr="00563426">
        <w:rPr>
          <w:rFonts w:ascii="Times New Roman" w:hAnsi="Times New Roman" w:cs="Times New Roman"/>
          <w:sz w:val="24"/>
          <w:szCs w:val="24"/>
        </w:rPr>
        <w:t xml:space="preserve"> Э. Б.</w:t>
      </w:r>
    </w:p>
    <w:p w:rsidR="0088058B" w:rsidRPr="00563426" w:rsidRDefault="0088058B" w:rsidP="0088058B">
      <w:pPr>
        <w:pStyle w:val="a8"/>
        <w:numPr>
          <w:ilvl w:val="0"/>
          <w:numId w:val="11"/>
        </w:numPr>
        <w:jc w:val="both"/>
        <w:rPr>
          <w:rFonts w:ascii="Times New Roman" w:hAnsi="Times New Roman" w:cs="Times New Roman"/>
          <w:sz w:val="24"/>
          <w:szCs w:val="24"/>
        </w:rPr>
      </w:pPr>
      <w:r w:rsidRPr="00563426">
        <w:rPr>
          <w:rFonts w:ascii="Times New Roman" w:hAnsi="Times New Roman" w:cs="Times New Roman"/>
          <w:sz w:val="24"/>
          <w:szCs w:val="24"/>
        </w:rPr>
        <w:t>Указ Президента «О таможенном деле в Республики Казахстан».</w:t>
      </w:r>
    </w:p>
    <w:p w:rsidR="0088058B" w:rsidRPr="00563426" w:rsidRDefault="0088058B" w:rsidP="0088058B">
      <w:pPr>
        <w:pStyle w:val="a8"/>
        <w:numPr>
          <w:ilvl w:val="0"/>
          <w:numId w:val="11"/>
        </w:numPr>
        <w:jc w:val="both"/>
        <w:rPr>
          <w:rFonts w:ascii="Times New Roman" w:hAnsi="Times New Roman" w:cs="Times New Roman"/>
          <w:sz w:val="24"/>
          <w:szCs w:val="24"/>
        </w:rPr>
      </w:pPr>
      <w:r w:rsidRPr="00563426">
        <w:rPr>
          <w:rFonts w:ascii="Times New Roman" w:hAnsi="Times New Roman" w:cs="Times New Roman"/>
          <w:sz w:val="24"/>
          <w:szCs w:val="24"/>
        </w:rPr>
        <w:t xml:space="preserve">«Контейнерная транспортная система» </w:t>
      </w:r>
      <w:proofErr w:type="spellStart"/>
      <w:r w:rsidRPr="00563426">
        <w:rPr>
          <w:rFonts w:ascii="Times New Roman" w:hAnsi="Times New Roman" w:cs="Times New Roman"/>
          <w:sz w:val="24"/>
          <w:szCs w:val="24"/>
        </w:rPr>
        <w:t>Дерибас</w:t>
      </w:r>
      <w:proofErr w:type="spellEnd"/>
      <w:r w:rsidRPr="00563426">
        <w:rPr>
          <w:rFonts w:ascii="Times New Roman" w:hAnsi="Times New Roman" w:cs="Times New Roman"/>
          <w:sz w:val="24"/>
          <w:szCs w:val="24"/>
        </w:rPr>
        <w:t xml:space="preserve"> А. Т.</w:t>
      </w:r>
    </w:p>
    <w:p w:rsidR="0088058B" w:rsidRPr="00563426" w:rsidRDefault="0088058B" w:rsidP="0088058B">
      <w:pPr>
        <w:pStyle w:val="a8"/>
        <w:numPr>
          <w:ilvl w:val="0"/>
          <w:numId w:val="11"/>
        </w:numPr>
        <w:jc w:val="both"/>
        <w:rPr>
          <w:rFonts w:ascii="Times New Roman" w:hAnsi="Times New Roman" w:cs="Times New Roman"/>
          <w:sz w:val="24"/>
          <w:szCs w:val="24"/>
        </w:rPr>
      </w:pPr>
      <w:r w:rsidRPr="00563426">
        <w:rPr>
          <w:rFonts w:ascii="Times New Roman" w:hAnsi="Times New Roman" w:cs="Times New Roman"/>
          <w:sz w:val="24"/>
          <w:szCs w:val="24"/>
        </w:rPr>
        <w:t xml:space="preserve">«Пакетные перевозки грузов» </w:t>
      </w:r>
      <w:proofErr w:type="spellStart"/>
      <w:r w:rsidRPr="00563426">
        <w:rPr>
          <w:rFonts w:ascii="Times New Roman" w:hAnsi="Times New Roman" w:cs="Times New Roman"/>
          <w:sz w:val="24"/>
          <w:szCs w:val="24"/>
        </w:rPr>
        <w:t>Лемещук</w:t>
      </w:r>
      <w:proofErr w:type="spellEnd"/>
      <w:r w:rsidRPr="00563426">
        <w:rPr>
          <w:rFonts w:ascii="Times New Roman" w:hAnsi="Times New Roman" w:cs="Times New Roman"/>
          <w:sz w:val="24"/>
          <w:szCs w:val="24"/>
        </w:rPr>
        <w:t xml:space="preserve"> П. К.</w:t>
      </w:r>
    </w:p>
    <w:p w:rsidR="0088058B" w:rsidRPr="00563426" w:rsidRDefault="0088058B" w:rsidP="0088058B">
      <w:pPr>
        <w:pStyle w:val="a8"/>
        <w:numPr>
          <w:ilvl w:val="0"/>
          <w:numId w:val="11"/>
        </w:numPr>
        <w:jc w:val="both"/>
        <w:rPr>
          <w:rFonts w:ascii="Times New Roman" w:hAnsi="Times New Roman" w:cs="Times New Roman"/>
          <w:sz w:val="24"/>
          <w:szCs w:val="24"/>
        </w:rPr>
      </w:pPr>
      <w:r w:rsidRPr="00563426">
        <w:rPr>
          <w:rFonts w:ascii="Times New Roman" w:hAnsi="Times New Roman" w:cs="Times New Roman"/>
          <w:sz w:val="24"/>
          <w:szCs w:val="24"/>
        </w:rPr>
        <w:t>Типовой технологический процесс работы грузовой станции</w:t>
      </w:r>
    </w:p>
    <w:p w:rsidR="0088058B" w:rsidRPr="00563426" w:rsidRDefault="0088058B" w:rsidP="0088058B">
      <w:pPr>
        <w:pStyle w:val="a8"/>
        <w:numPr>
          <w:ilvl w:val="0"/>
          <w:numId w:val="11"/>
        </w:numPr>
        <w:jc w:val="both"/>
        <w:rPr>
          <w:rFonts w:ascii="Times New Roman" w:hAnsi="Times New Roman" w:cs="Times New Roman"/>
          <w:sz w:val="24"/>
          <w:szCs w:val="24"/>
        </w:rPr>
      </w:pPr>
      <w:r w:rsidRPr="00563426">
        <w:rPr>
          <w:rFonts w:ascii="Times New Roman" w:hAnsi="Times New Roman" w:cs="Times New Roman"/>
          <w:sz w:val="24"/>
          <w:szCs w:val="24"/>
        </w:rPr>
        <w:t>Правила перевозок грузов</w:t>
      </w:r>
    </w:p>
    <w:p w:rsidR="0088058B" w:rsidRPr="00563426" w:rsidRDefault="0088058B" w:rsidP="0088058B">
      <w:pPr>
        <w:pStyle w:val="a8"/>
        <w:numPr>
          <w:ilvl w:val="0"/>
          <w:numId w:val="11"/>
        </w:numPr>
        <w:rPr>
          <w:rFonts w:ascii="Times New Roman" w:hAnsi="Times New Roman" w:cs="Times New Roman"/>
          <w:sz w:val="24"/>
          <w:szCs w:val="24"/>
        </w:rPr>
      </w:pPr>
      <w:r w:rsidRPr="00563426">
        <w:rPr>
          <w:rFonts w:ascii="Times New Roman" w:hAnsi="Times New Roman" w:cs="Times New Roman"/>
          <w:sz w:val="24"/>
          <w:szCs w:val="24"/>
          <w:lang w:val="kk-KZ"/>
        </w:rPr>
        <w:t>Плужников В.П «Экспедирование грузов на ж.д транспорте</w:t>
      </w:r>
      <w:r w:rsidRPr="00563426">
        <w:rPr>
          <w:rFonts w:ascii="Times New Roman" w:hAnsi="Times New Roman" w:cs="Times New Roman"/>
          <w:sz w:val="24"/>
          <w:szCs w:val="24"/>
        </w:rPr>
        <w:t>», г.Москва, 2004г</w:t>
      </w:r>
    </w:p>
    <w:p w:rsidR="0088058B" w:rsidRDefault="0088058B" w:rsidP="0088058B">
      <w:pPr>
        <w:pStyle w:val="a8"/>
        <w:numPr>
          <w:ilvl w:val="0"/>
          <w:numId w:val="11"/>
        </w:numPr>
        <w:rPr>
          <w:rFonts w:ascii="Times New Roman" w:hAnsi="Times New Roman" w:cs="Times New Roman"/>
          <w:sz w:val="24"/>
          <w:szCs w:val="24"/>
        </w:rPr>
      </w:pPr>
      <w:r w:rsidRPr="00563426">
        <w:rPr>
          <w:rFonts w:ascii="Times New Roman" w:hAnsi="Times New Roman" w:cs="Times New Roman"/>
          <w:sz w:val="24"/>
          <w:szCs w:val="24"/>
          <w:lang w:val="kk-KZ"/>
        </w:rPr>
        <w:t>Савин В.И «Перевозка грузов на ж.д и автомобильном транспорте»</w:t>
      </w:r>
      <w:r w:rsidRPr="00563426">
        <w:rPr>
          <w:rFonts w:ascii="Times New Roman" w:hAnsi="Times New Roman" w:cs="Times New Roman"/>
          <w:sz w:val="24"/>
          <w:szCs w:val="24"/>
        </w:rPr>
        <w:t xml:space="preserve">, </w:t>
      </w:r>
      <w:r w:rsidRPr="00563426">
        <w:rPr>
          <w:rFonts w:ascii="Times New Roman" w:hAnsi="Times New Roman" w:cs="Times New Roman"/>
          <w:sz w:val="24"/>
          <w:szCs w:val="24"/>
          <w:lang w:val="kk-KZ"/>
        </w:rPr>
        <w:t>г Москва 2007г</w:t>
      </w:r>
      <w:r w:rsidRPr="00563426">
        <w:rPr>
          <w:rFonts w:ascii="Times New Roman" w:hAnsi="Times New Roman" w:cs="Times New Roman"/>
          <w:sz w:val="24"/>
          <w:szCs w:val="24"/>
        </w:rPr>
        <w:t xml:space="preserve"> </w:t>
      </w:r>
    </w:p>
    <w:p w:rsidR="00B5332D" w:rsidRDefault="00B5332D" w:rsidP="00B5332D">
      <w:pPr>
        <w:pStyle w:val="a8"/>
        <w:ind w:left="644"/>
        <w:rPr>
          <w:rFonts w:ascii="Times New Roman" w:hAnsi="Times New Roman" w:cs="Times New Roman"/>
          <w:sz w:val="24"/>
          <w:szCs w:val="24"/>
        </w:rPr>
      </w:pPr>
    </w:p>
    <w:p w:rsidR="00B5332D" w:rsidRPr="00563426" w:rsidRDefault="00B5332D" w:rsidP="00B5332D">
      <w:pPr>
        <w:pStyle w:val="a8"/>
        <w:ind w:left="644"/>
        <w:rPr>
          <w:rFonts w:ascii="Times New Roman" w:hAnsi="Times New Roman" w:cs="Times New Roman"/>
          <w:sz w:val="24"/>
          <w:szCs w:val="24"/>
        </w:rPr>
      </w:pPr>
    </w:p>
    <w:p w:rsidR="0088058B" w:rsidRPr="001C190F" w:rsidRDefault="0088058B" w:rsidP="0088058B">
      <w:pPr>
        <w:pStyle w:val="a8"/>
        <w:jc w:val="center"/>
        <w:rPr>
          <w:rFonts w:ascii="Times New Roman" w:hAnsi="Times New Roman" w:cs="Times New Roman"/>
          <w:sz w:val="16"/>
          <w:szCs w:val="16"/>
        </w:rPr>
      </w:pPr>
      <w:r>
        <w:rPr>
          <w:rFonts w:ascii="Times New Roman" w:hAnsi="Times New Roman" w:cs="Times New Roman"/>
          <w:sz w:val="16"/>
          <w:szCs w:val="16"/>
        </w:rPr>
        <w:t>13</w:t>
      </w:r>
    </w:p>
    <w:p w:rsidR="0088058B" w:rsidRDefault="0088058B" w:rsidP="00B5332D">
      <w:pPr>
        <w:pStyle w:val="a8"/>
        <w:numPr>
          <w:ilvl w:val="0"/>
          <w:numId w:val="17"/>
        </w:numPr>
        <w:jc w:val="both"/>
        <w:rPr>
          <w:rFonts w:ascii="Times New Roman" w:hAnsi="Times New Roman" w:cs="Times New Roman"/>
          <w:sz w:val="24"/>
          <w:szCs w:val="24"/>
        </w:rPr>
      </w:pPr>
      <w:r w:rsidRPr="00207BED">
        <w:rPr>
          <w:rFonts w:ascii="Times New Roman" w:hAnsi="Times New Roman" w:cs="Times New Roman"/>
          <w:sz w:val="24"/>
          <w:szCs w:val="24"/>
        </w:rPr>
        <w:lastRenderedPageBreak/>
        <w:t>Квалификационные требования к лицензионным видам деятельности</w:t>
      </w:r>
    </w:p>
    <w:p w:rsidR="0088058B" w:rsidRDefault="0088058B" w:rsidP="00B5332D">
      <w:pPr>
        <w:pStyle w:val="a8"/>
        <w:numPr>
          <w:ilvl w:val="0"/>
          <w:numId w:val="17"/>
        </w:numPr>
        <w:jc w:val="both"/>
        <w:rPr>
          <w:rFonts w:ascii="Times New Roman" w:hAnsi="Times New Roman" w:cs="Times New Roman"/>
          <w:sz w:val="24"/>
          <w:szCs w:val="24"/>
        </w:rPr>
      </w:pPr>
      <w:r w:rsidRPr="00300FF2">
        <w:rPr>
          <w:rFonts w:ascii="Times New Roman" w:hAnsi="Times New Roman" w:cs="Times New Roman"/>
          <w:sz w:val="24"/>
          <w:szCs w:val="24"/>
        </w:rPr>
        <w:t>Порядок и условия выдачи прекращения лицензии</w:t>
      </w:r>
    </w:p>
    <w:p w:rsidR="0088058B" w:rsidRDefault="0088058B" w:rsidP="00B5332D">
      <w:pPr>
        <w:pStyle w:val="a8"/>
        <w:numPr>
          <w:ilvl w:val="0"/>
          <w:numId w:val="17"/>
        </w:numPr>
        <w:jc w:val="both"/>
        <w:rPr>
          <w:rFonts w:ascii="Times New Roman" w:hAnsi="Times New Roman" w:cs="Times New Roman"/>
          <w:sz w:val="24"/>
          <w:szCs w:val="24"/>
        </w:rPr>
      </w:pPr>
      <w:r w:rsidRPr="00DA7702">
        <w:rPr>
          <w:rFonts w:ascii="Times New Roman" w:hAnsi="Times New Roman" w:cs="Times New Roman"/>
          <w:sz w:val="24"/>
          <w:szCs w:val="24"/>
        </w:rPr>
        <w:t>Права и обязанности таможенного брокера</w:t>
      </w:r>
    </w:p>
    <w:p w:rsidR="0088058B" w:rsidRDefault="0088058B" w:rsidP="00B5332D">
      <w:pPr>
        <w:pStyle w:val="a8"/>
        <w:numPr>
          <w:ilvl w:val="0"/>
          <w:numId w:val="17"/>
        </w:numPr>
        <w:jc w:val="both"/>
        <w:rPr>
          <w:rFonts w:ascii="Times New Roman" w:hAnsi="Times New Roman" w:cs="Times New Roman"/>
          <w:sz w:val="24"/>
          <w:szCs w:val="24"/>
        </w:rPr>
      </w:pPr>
      <w:r w:rsidRPr="00DA7702">
        <w:rPr>
          <w:rFonts w:ascii="Times New Roman" w:hAnsi="Times New Roman" w:cs="Times New Roman"/>
          <w:sz w:val="24"/>
          <w:szCs w:val="24"/>
        </w:rPr>
        <w:t>Реестр таможенного брокера</w:t>
      </w:r>
    </w:p>
    <w:p w:rsidR="0088058B" w:rsidRDefault="0088058B" w:rsidP="00B5332D">
      <w:pPr>
        <w:pStyle w:val="a8"/>
        <w:numPr>
          <w:ilvl w:val="0"/>
          <w:numId w:val="17"/>
        </w:numPr>
        <w:jc w:val="both"/>
        <w:rPr>
          <w:rFonts w:ascii="Times New Roman" w:hAnsi="Times New Roman" w:cs="Times New Roman"/>
          <w:sz w:val="24"/>
          <w:szCs w:val="24"/>
        </w:rPr>
      </w:pPr>
      <w:r w:rsidRPr="00DA7702">
        <w:rPr>
          <w:rFonts w:ascii="Times New Roman" w:hAnsi="Times New Roman" w:cs="Times New Roman"/>
          <w:sz w:val="24"/>
          <w:szCs w:val="24"/>
        </w:rPr>
        <w:t>Специалист по таможенному оформлению</w:t>
      </w:r>
    </w:p>
    <w:p w:rsidR="0088058B" w:rsidRDefault="0088058B" w:rsidP="00B5332D">
      <w:pPr>
        <w:pStyle w:val="a8"/>
        <w:numPr>
          <w:ilvl w:val="0"/>
          <w:numId w:val="17"/>
        </w:numPr>
        <w:jc w:val="both"/>
        <w:rPr>
          <w:rFonts w:ascii="Times New Roman" w:hAnsi="Times New Roman" w:cs="Times New Roman"/>
          <w:sz w:val="24"/>
          <w:szCs w:val="24"/>
        </w:rPr>
      </w:pPr>
      <w:r w:rsidRPr="00B61939">
        <w:rPr>
          <w:rFonts w:ascii="Times New Roman" w:hAnsi="Times New Roman" w:cs="Times New Roman"/>
          <w:sz w:val="24"/>
          <w:szCs w:val="24"/>
        </w:rPr>
        <w:t>Порядок рассмотрени</w:t>
      </w:r>
      <w:r>
        <w:rPr>
          <w:rFonts w:ascii="Times New Roman" w:hAnsi="Times New Roman" w:cs="Times New Roman"/>
          <w:sz w:val="24"/>
          <w:szCs w:val="24"/>
        </w:rPr>
        <w:t>я</w:t>
      </w:r>
      <w:r w:rsidRPr="00B61939">
        <w:rPr>
          <w:rFonts w:ascii="Times New Roman" w:hAnsi="Times New Roman" w:cs="Times New Roman"/>
          <w:sz w:val="24"/>
          <w:szCs w:val="24"/>
        </w:rPr>
        <w:t xml:space="preserve"> </w:t>
      </w:r>
      <w:proofErr w:type="gramStart"/>
      <w:r w:rsidRPr="00B61939">
        <w:rPr>
          <w:rFonts w:ascii="Times New Roman" w:hAnsi="Times New Roman" w:cs="Times New Roman"/>
          <w:sz w:val="24"/>
          <w:szCs w:val="24"/>
        </w:rPr>
        <w:t>заявлении</w:t>
      </w:r>
      <w:proofErr w:type="gramEnd"/>
      <w:r w:rsidRPr="00B61939">
        <w:rPr>
          <w:rFonts w:ascii="Times New Roman" w:hAnsi="Times New Roman" w:cs="Times New Roman"/>
          <w:sz w:val="24"/>
          <w:szCs w:val="24"/>
        </w:rPr>
        <w:t xml:space="preserve"> и выдачи квалификации аттестата</w:t>
      </w:r>
    </w:p>
    <w:p w:rsidR="0088058B" w:rsidRDefault="0088058B" w:rsidP="00B5332D">
      <w:pPr>
        <w:pStyle w:val="a8"/>
        <w:numPr>
          <w:ilvl w:val="0"/>
          <w:numId w:val="17"/>
        </w:numPr>
        <w:jc w:val="both"/>
        <w:rPr>
          <w:rFonts w:ascii="Times New Roman" w:hAnsi="Times New Roman" w:cs="Times New Roman"/>
          <w:sz w:val="24"/>
          <w:szCs w:val="24"/>
        </w:rPr>
      </w:pPr>
      <w:r w:rsidRPr="00B61939">
        <w:rPr>
          <w:rFonts w:ascii="Times New Roman" w:hAnsi="Times New Roman" w:cs="Times New Roman"/>
          <w:sz w:val="24"/>
          <w:szCs w:val="24"/>
        </w:rPr>
        <w:t>Квалификационный аттестат специалиста по таможенному оформлению</w:t>
      </w:r>
    </w:p>
    <w:p w:rsidR="0088058B" w:rsidRDefault="0088058B" w:rsidP="00B5332D">
      <w:pPr>
        <w:pStyle w:val="a8"/>
        <w:numPr>
          <w:ilvl w:val="0"/>
          <w:numId w:val="17"/>
        </w:numPr>
        <w:jc w:val="both"/>
        <w:rPr>
          <w:rFonts w:ascii="Times New Roman" w:hAnsi="Times New Roman" w:cs="Times New Roman"/>
          <w:sz w:val="24"/>
          <w:szCs w:val="24"/>
        </w:rPr>
      </w:pPr>
      <w:r w:rsidRPr="00B61939">
        <w:rPr>
          <w:rFonts w:ascii="Times New Roman" w:hAnsi="Times New Roman" w:cs="Times New Roman"/>
          <w:sz w:val="24"/>
          <w:szCs w:val="24"/>
        </w:rPr>
        <w:t>Нарушение при таможенном оформлении законодательство РК</w:t>
      </w:r>
    </w:p>
    <w:p w:rsidR="0088058B" w:rsidRDefault="0088058B" w:rsidP="00B5332D">
      <w:pPr>
        <w:pStyle w:val="a8"/>
        <w:numPr>
          <w:ilvl w:val="0"/>
          <w:numId w:val="17"/>
        </w:numPr>
        <w:jc w:val="both"/>
        <w:rPr>
          <w:rFonts w:ascii="Times New Roman" w:hAnsi="Times New Roman" w:cs="Times New Roman"/>
          <w:sz w:val="24"/>
          <w:szCs w:val="24"/>
        </w:rPr>
      </w:pPr>
      <w:r w:rsidRPr="00F141A1">
        <w:rPr>
          <w:rFonts w:ascii="Times New Roman" w:hAnsi="Times New Roman" w:cs="Times New Roman"/>
          <w:sz w:val="24"/>
          <w:szCs w:val="24"/>
        </w:rPr>
        <w:t>В случае признания таможенного брокера банкротом</w:t>
      </w:r>
    </w:p>
    <w:p w:rsidR="0088058B" w:rsidRPr="005E511F" w:rsidRDefault="0088058B" w:rsidP="00B5332D">
      <w:pPr>
        <w:pStyle w:val="a8"/>
        <w:numPr>
          <w:ilvl w:val="0"/>
          <w:numId w:val="17"/>
        </w:numPr>
        <w:jc w:val="both"/>
        <w:rPr>
          <w:rStyle w:val="apple-style-span"/>
          <w:rFonts w:ascii="Times New Roman" w:hAnsi="Times New Roman" w:cs="Times New Roman"/>
          <w:sz w:val="24"/>
          <w:szCs w:val="24"/>
        </w:rPr>
      </w:pPr>
      <w:r w:rsidRPr="005E511F">
        <w:rPr>
          <w:rStyle w:val="apple-style-span"/>
          <w:rFonts w:ascii="Times New Roman" w:hAnsi="Times New Roman"/>
          <w:color w:val="000000"/>
          <w:sz w:val="24"/>
          <w:szCs w:val="24"/>
          <w:shd w:val="clear" w:color="auto" w:fill="FFFFFF"/>
        </w:rPr>
        <w:t>Транспортные тарифы</w:t>
      </w:r>
    </w:p>
    <w:p w:rsidR="0088058B" w:rsidRPr="005E511F" w:rsidRDefault="0088058B" w:rsidP="00B5332D">
      <w:pPr>
        <w:pStyle w:val="a8"/>
        <w:numPr>
          <w:ilvl w:val="0"/>
          <w:numId w:val="17"/>
        </w:numPr>
        <w:jc w:val="both"/>
        <w:rPr>
          <w:rStyle w:val="apple-style-span"/>
          <w:rFonts w:ascii="Times New Roman" w:hAnsi="Times New Roman" w:cs="Times New Roman"/>
          <w:sz w:val="24"/>
          <w:szCs w:val="24"/>
        </w:rPr>
      </w:pPr>
      <w:r>
        <w:rPr>
          <w:rStyle w:val="apple-style-span"/>
          <w:rFonts w:ascii="Times New Roman" w:hAnsi="Times New Roman"/>
          <w:color w:val="000000"/>
          <w:sz w:val="24"/>
          <w:szCs w:val="24"/>
          <w:shd w:val="clear" w:color="auto" w:fill="FFFFFF"/>
        </w:rPr>
        <w:t>Виды транспорта</w:t>
      </w:r>
    </w:p>
    <w:p w:rsidR="0088058B" w:rsidRPr="000B5E3B" w:rsidRDefault="0088058B" w:rsidP="00B5332D">
      <w:pPr>
        <w:pStyle w:val="a8"/>
        <w:numPr>
          <w:ilvl w:val="0"/>
          <w:numId w:val="17"/>
        </w:numPr>
        <w:jc w:val="both"/>
        <w:rPr>
          <w:rStyle w:val="submenu-table"/>
          <w:rFonts w:ascii="Times New Roman" w:hAnsi="Times New Roman" w:cs="Times New Roman"/>
          <w:sz w:val="24"/>
          <w:szCs w:val="24"/>
        </w:rPr>
      </w:pPr>
      <w:r w:rsidRPr="000B5E3B">
        <w:rPr>
          <w:rStyle w:val="submenu-table"/>
          <w:rFonts w:ascii="Times New Roman" w:hAnsi="Times New Roman"/>
          <w:bCs/>
          <w:color w:val="000000"/>
          <w:sz w:val="24"/>
          <w:szCs w:val="24"/>
          <w:shd w:val="clear" w:color="auto" w:fill="FFFFFF"/>
        </w:rPr>
        <w:t>Преимущества и недостатки ж/</w:t>
      </w:r>
      <w:proofErr w:type="spellStart"/>
      <w:r w:rsidRPr="000B5E3B">
        <w:rPr>
          <w:rStyle w:val="submenu-table"/>
          <w:rFonts w:ascii="Times New Roman" w:hAnsi="Times New Roman"/>
          <w:bCs/>
          <w:color w:val="000000"/>
          <w:sz w:val="24"/>
          <w:szCs w:val="24"/>
          <w:shd w:val="clear" w:color="auto" w:fill="FFFFFF"/>
        </w:rPr>
        <w:t>д</w:t>
      </w:r>
      <w:proofErr w:type="spellEnd"/>
      <w:r w:rsidRPr="000B5E3B">
        <w:rPr>
          <w:rStyle w:val="submenu-table"/>
          <w:rFonts w:ascii="Times New Roman" w:hAnsi="Times New Roman"/>
          <w:bCs/>
          <w:color w:val="000000"/>
          <w:sz w:val="24"/>
          <w:szCs w:val="24"/>
          <w:shd w:val="clear" w:color="auto" w:fill="FFFFFF"/>
        </w:rPr>
        <w:t xml:space="preserve"> транспорта</w:t>
      </w:r>
    </w:p>
    <w:p w:rsidR="0088058B" w:rsidRPr="000B5E3B" w:rsidRDefault="0088058B" w:rsidP="00B5332D">
      <w:pPr>
        <w:pStyle w:val="a8"/>
        <w:numPr>
          <w:ilvl w:val="0"/>
          <w:numId w:val="17"/>
        </w:numPr>
        <w:jc w:val="both"/>
        <w:rPr>
          <w:rFonts w:ascii="Times New Roman" w:hAnsi="Times New Roman" w:cs="Times New Roman"/>
          <w:sz w:val="24"/>
          <w:szCs w:val="24"/>
        </w:rPr>
      </w:pPr>
      <w:r>
        <w:rPr>
          <w:rStyle w:val="apple-style-span"/>
          <w:rFonts w:ascii="Times New Roman" w:hAnsi="Times New Roman"/>
          <w:color w:val="000000"/>
          <w:sz w:val="24"/>
          <w:szCs w:val="24"/>
          <w:shd w:val="clear" w:color="auto" w:fill="FFFFFF"/>
        </w:rPr>
        <w:t>О</w:t>
      </w:r>
      <w:r w:rsidRPr="000B5E3B">
        <w:rPr>
          <w:rStyle w:val="apple-style-span"/>
          <w:rFonts w:ascii="Times New Roman" w:hAnsi="Times New Roman"/>
          <w:color w:val="000000"/>
          <w:sz w:val="24"/>
          <w:szCs w:val="24"/>
          <w:shd w:val="clear" w:color="auto" w:fill="FFFFFF"/>
        </w:rPr>
        <w:t>пределения</w:t>
      </w:r>
      <w:r w:rsidRPr="000B5E3B">
        <w:rPr>
          <w:rStyle w:val="apple-converted-space"/>
          <w:rFonts w:ascii="Times New Roman" w:hAnsi="Times New Roman"/>
          <w:color w:val="000000"/>
          <w:sz w:val="24"/>
          <w:szCs w:val="24"/>
          <w:shd w:val="clear" w:color="auto" w:fill="FFFFFF"/>
        </w:rPr>
        <w:t> </w:t>
      </w:r>
      <w:r w:rsidRPr="000B5E3B">
        <w:rPr>
          <w:rFonts w:ascii="Times New Roman" w:hAnsi="Times New Roman"/>
          <w:bCs/>
          <w:sz w:val="24"/>
          <w:szCs w:val="24"/>
          <w:shd w:val="clear" w:color="auto" w:fill="FFFFFF"/>
        </w:rPr>
        <w:t xml:space="preserve">стоимости перевозки </w:t>
      </w:r>
      <w:proofErr w:type="gramStart"/>
      <w:r w:rsidRPr="000B5E3B">
        <w:rPr>
          <w:rFonts w:ascii="Times New Roman" w:hAnsi="Times New Roman"/>
          <w:bCs/>
          <w:sz w:val="24"/>
          <w:szCs w:val="24"/>
          <w:shd w:val="clear" w:color="auto" w:fill="FFFFFF"/>
        </w:rPr>
        <w:t>грузов</w:t>
      </w:r>
      <w:r>
        <w:rPr>
          <w:rFonts w:ascii="Times New Roman" w:hAnsi="Times New Roman"/>
          <w:bCs/>
          <w:sz w:val="24"/>
          <w:szCs w:val="24"/>
          <w:shd w:val="clear" w:color="auto" w:fill="FFFFFF"/>
        </w:rPr>
        <w:t xml:space="preserve"> </w:t>
      </w:r>
      <w:r w:rsidRPr="000B5E3B">
        <w:rPr>
          <w:rFonts w:ascii="Times New Roman" w:hAnsi="Times New Roman"/>
          <w:bCs/>
          <w:sz w:val="24"/>
          <w:szCs w:val="24"/>
          <w:shd w:val="clear" w:color="auto" w:fill="FFFFFF"/>
        </w:rPr>
        <w:t xml:space="preserve"> ж</w:t>
      </w:r>
      <w:proofErr w:type="gramEnd"/>
      <w:r>
        <w:rPr>
          <w:rFonts w:ascii="Times New Roman" w:hAnsi="Times New Roman"/>
          <w:bCs/>
          <w:sz w:val="24"/>
          <w:szCs w:val="24"/>
          <w:shd w:val="clear" w:color="auto" w:fill="FFFFFF"/>
        </w:rPr>
        <w:t>.</w:t>
      </w:r>
      <w:r w:rsidRPr="000B5E3B">
        <w:rPr>
          <w:rFonts w:ascii="Times New Roman" w:hAnsi="Times New Roman"/>
          <w:bCs/>
          <w:sz w:val="24"/>
          <w:szCs w:val="24"/>
          <w:shd w:val="clear" w:color="auto" w:fill="FFFFFF"/>
        </w:rPr>
        <w:t>д</w:t>
      </w:r>
      <w:r>
        <w:rPr>
          <w:rFonts w:ascii="Times New Roman" w:hAnsi="Times New Roman"/>
          <w:bCs/>
          <w:sz w:val="24"/>
          <w:szCs w:val="24"/>
          <w:shd w:val="clear" w:color="auto" w:fill="FFFFFF"/>
        </w:rPr>
        <w:t>.</w:t>
      </w:r>
      <w:r w:rsidRPr="000B5E3B">
        <w:rPr>
          <w:rFonts w:ascii="Times New Roman" w:hAnsi="Times New Roman"/>
          <w:bCs/>
          <w:sz w:val="24"/>
          <w:szCs w:val="24"/>
          <w:shd w:val="clear" w:color="auto" w:fill="FFFFFF"/>
        </w:rPr>
        <w:t xml:space="preserve"> транспортом</w:t>
      </w:r>
    </w:p>
    <w:p w:rsidR="0088058B" w:rsidRDefault="0088058B" w:rsidP="00B5332D">
      <w:pPr>
        <w:pStyle w:val="a8"/>
        <w:numPr>
          <w:ilvl w:val="0"/>
          <w:numId w:val="17"/>
        </w:numPr>
        <w:jc w:val="both"/>
        <w:rPr>
          <w:rFonts w:ascii="Times New Roman" w:hAnsi="Times New Roman" w:cs="Times New Roman"/>
          <w:sz w:val="24"/>
          <w:szCs w:val="24"/>
        </w:rPr>
      </w:pPr>
      <w:r w:rsidRPr="004B5E6B">
        <w:rPr>
          <w:rFonts w:ascii="Times New Roman" w:hAnsi="Times New Roman" w:cs="Times New Roman"/>
          <w:sz w:val="24"/>
          <w:szCs w:val="24"/>
        </w:rPr>
        <w:t>Транспортно-экспедиционное обслуживание</w:t>
      </w:r>
    </w:p>
    <w:p w:rsidR="0088058B" w:rsidRPr="00F76E5F" w:rsidRDefault="0088058B" w:rsidP="00B5332D">
      <w:pPr>
        <w:pStyle w:val="a8"/>
        <w:numPr>
          <w:ilvl w:val="0"/>
          <w:numId w:val="17"/>
        </w:numPr>
        <w:jc w:val="both"/>
        <w:rPr>
          <w:rFonts w:ascii="Times New Roman" w:hAnsi="Times New Roman" w:cs="Times New Roman"/>
          <w:sz w:val="24"/>
          <w:szCs w:val="24"/>
        </w:rPr>
      </w:pPr>
      <w:r>
        <w:rPr>
          <w:rFonts w:ascii="Times New Roman CYR" w:hAnsi="Times New Roman CYR" w:cs="Times New Roman CYR"/>
          <w:sz w:val="24"/>
          <w:szCs w:val="24"/>
        </w:rPr>
        <w:t>Д</w:t>
      </w:r>
      <w:r w:rsidRPr="00F76E5F">
        <w:rPr>
          <w:rFonts w:ascii="Times New Roman CYR" w:hAnsi="Times New Roman CYR" w:cs="Times New Roman CYR"/>
          <w:sz w:val="24"/>
          <w:szCs w:val="24"/>
        </w:rPr>
        <w:t>оговор транспортн</w:t>
      </w:r>
      <w:r>
        <w:rPr>
          <w:rFonts w:ascii="Times New Roman CYR" w:hAnsi="Times New Roman CYR" w:cs="Times New Roman CYR"/>
          <w:sz w:val="24"/>
          <w:szCs w:val="24"/>
        </w:rPr>
        <w:t>ого</w:t>
      </w:r>
      <w:r w:rsidRPr="00F76E5F">
        <w:rPr>
          <w:rFonts w:ascii="Times New Roman CYR" w:hAnsi="Times New Roman CYR" w:cs="Times New Roman CYR"/>
          <w:sz w:val="24"/>
          <w:szCs w:val="24"/>
        </w:rPr>
        <w:t xml:space="preserve"> экспедитор</w:t>
      </w:r>
      <w:r>
        <w:rPr>
          <w:rFonts w:ascii="Times New Roman CYR" w:hAnsi="Times New Roman CYR" w:cs="Times New Roman CYR"/>
          <w:sz w:val="24"/>
          <w:szCs w:val="24"/>
        </w:rPr>
        <w:t>а</w:t>
      </w:r>
    </w:p>
    <w:p w:rsidR="0088058B" w:rsidRDefault="0088058B" w:rsidP="00B5332D">
      <w:pPr>
        <w:pStyle w:val="a8"/>
        <w:numPr>
          <w:ilvl w:val="0"/>
          <w:numId w:val="17"/>
        </w:numPr>
        <w:jc w:val="both"/>
        <w:rPr>
          <w:rFonts w:ascii="Times New Roman" w:hAnsi="Times New Roman" w:cs="Times New Roman"/>
          <w:sz w:val="24"/>
          <w:szCs w:val="24"/>
        </w:rPr>
      </w:pPr>
      <w:r>
        <w:rPr>
          <w:rFonts w:ascii="Times New Roman" w:hAnsi="Times New Roman" w:cs="Times New Roman"/>
          <w:sz w:val="24"/>
          <w:szCs w:val="24"/>
        </w:rPr>
        <w:t>Обязанности экспедитора</w:t>
      </w:r>
    </w:p>
    <w:p w:rsidR="0088058B" w:rsidRDefault="0088058B" w:rsidP="00B5332D">
      <w:pPr>
        <w:pStyle w:val="a8"/>
        <w:numPr>
          <w:ilvl w:val="0"/>
          <w:numId w:val="17"/>
        </w:numPr>
        <w:jc w:val="both"/>
        <w:rPr>
          <w:rFonts w:ascii="Times New Roman" w:hAnsi="Times New Roman" w:cs="Times New Roman"/>
          <w:sz w:val="24"/>
          <w:szCs w:val="24"/>
        </w:rPr>
      </w:pPr>
      <w:r>
        <w:rPr>
          <w:rFonts w:ascii="Times New Roman" w:hAnsi="Times New Roman" w:cs="Times New Roman"/>
          <w:sz w:val="24"/>
          <w:szCs w:val="24"/>
        </w:rPr>
        <w:t>Досылка грузов</w:t>
      </w:r>
    </w:p>
    <w:p w:rsidR="0088058B" w:rsidRPr="00B3524F" w:rsidRDefault="0088058B" w:rsidP="00B5332D">
      <w:pPr>
        <w:pStyle w:val="a8"/>
        <w:numPr>
          <w:ilvl w:val="0"/>
          <w:numId w:val="17"/>
        </w:numPr>
        <w:jc w:val="both"/>
        <w:rPr>
          <w:rFonts w:ascii="Times New Roman" w:hAnsi="Times New Roman" w:cs="Times New Roman"/>
          <w:sz w:val="24"/>
          <w:szCs w:val="24"/>
        </w:rPr>
      </w:pPr>
      <w:r w:rsidRPr="00B3524F">
        <w:rPr>
          <w:rFonts w:ascii="Times New Roman CYR" w:hAnsi="Times New Roman CYR" w:cs="Times New Roman CYR"/>
          <w:sz w:val="24"/>
          <w:szCs w:val="24"/>
        </w:rPr>
        <w:t>Отправка грузов</w:t>
      </w:r>
    </w:p>
    <w:p w:rsidR="0088058B" w:rsidRPr="00B3524F" w:rsidRDefault="0088058B" w:rsidP="00B5332D">
      <w:pPr>
        <w:pStyle w:val="a8"/>
        <w:numPr>
          <w:ilvl w:val="0"/>
          <w:numId w:val="17"/>
        </w:numPr>
        <w:jc w:val="both"/>
        <w:rPr>
          <w:rFonts w:ascii="Times New Roman" w:hAnsi="Times New Roman" w:cs="Times New Roman"/>
          <w:sz w:val="24"/>
          <w:szCs w:val="24"/>
        </w:rPr>
      </w:pPr>
      <w:r>
        <w:rPr>
          <w:rFonts w:ascii="Times New Roman" w:hAnsi="Times New Roman"/>
          <w:sz w:val="24"/>
          <w:szCs w:val="24"/>
        </w:rPr>
        <w:t>О</w:t>
      </w:r>
      <w:r w:rsidRPr="00B3524F">
        <w:rPr>
          <w:rFonts w:ascii="Times New Roman" w:hAnsi="Times New Roman"/>
          <w:sz w:val="24"/>
          <w:szCs w:val="24"/>
        </w:rPr>
        <w:t>перации транспортно-экспедиционн</w:t>
      </w:r>
      <w:r>
        <w:rPr>
          <w:rFonts w:ascii="Times New Roman" w:hAnsi="Times New Roman"/>
          <w:sz w:val="24"/>
          <w:szCs w:val="24"/>
        </w:rPr>
        <w:t>ых</w:t>
      </w:r>
      <w:r w:rsidRPr="00B3524F">
        <w:rPr>
          <w:rFonts w:ascii="Times New Roman" w:hAnsi="Times New Roman"/>
          <w:sz w:val="24"/>
          <w:szCs w:val="24"/>
        </w:rPr>
        <w:t xml:space="preserve"> обслуживани</w:t>
      </w:r>
      <w:r>
        <w:rPr>
          <w:rFonts w:ascii="Times New Roman" w:hAnsi="Times New Roman"/>
          <w:sz w:val="24"/>
          <w:szCs w:val="24"/>
        </w:rPr>
        <w:t>и</w:t>
      </w:r>
      <w:r w:rsidRPr="00B3524F">
        <w:rPr>
          <w:rFonts w:ascii="Times New Roman" w:hAnsi="Times New Roman"/>
          <w:sz w:val="24"/>
          <w:szCs w:val="24"/>
        </w:rPr>
        <w:t xml:space="preserve"> при отправке грузов</w:t>
      </w:r>
    </w:p>
    <w:p w:rsidR="0088058B" w:rsidRPr="00B3524F" w:rsidRDefault="0088058B" w:rsidP="00B5332D">
      <w:pPr>
        <w:pStyle w:val="a8"/>
        <w:numPr>
          <w:ilvl w:val="0"/>
          <w:numId w:val="17"/>
        </w:numPr>
        <w:jc w:val="both"/>
        <w:rPr>
          <w:rFonts w:ascii="Times New Roman" w:hAnsi="Times New Roman" w:cs="Times New Roman"/>
          <w:sz w:val="24"/>
          <w:szCs w:val="24"/>
        </w:rPr>
      </w:pPr>
      <w:r>
        <w:rPr>
          <w:rFonts w:ascii="Times New Roman" w:hAnsi="Times New Roman"/>
          <w:sz w:val="24"/>
          <w:szCs w:val="24"/>
        </w:rPr>
        <w:t>Т</w:t>
      </w:r>
      <w:r w:rsidRPr="00B3524F">
        <w:rPr>
          <w:rFonts w:ascii="Times New Roman" w:hAnsi="Times New Roman"/>
          <w:sz w:val="24"/>
          <w:szCs w:val="24"/>
        </w:rPr>
        <w:t>ранспортно-экспедиционные операции предшествуют погрузке груза на транспортное средство</w:t>
      </w:r>
    </w:p>
    <w:p w:rsidR="0088058B" w:rsidRPr="001E2B8D" w:rsidRDefault="0088058B" w:rsidP="00B5332D">
      <w:pPr>
        <w:pStyle w:val="a8"/>
        <w:numPr>
          <w:ilvl w:val="0"/>
          <w:numId w:val="17"/>
        </w:numPr>
        <w:jc w:val="both"/>
        <w:rPr>
          <w:rFonts w:ascii="Times New Roman" w:hAnsi="Times New Roman" w:cs="Times New Roman"/>
          <w:sz w:val="24"/>
          <w:szCs w:val="24"/>
        </w:rPr>
      </w:pPr>
      <w:r>
        <w:rPr>
          <w:rFonts w:ascii="Times New Roman" w:hAnsi="Times New Roman"/>
          <w:sz w:val="24"/>
          <w:szCs w:val="24"/>
        </w:rPr>
        <w:t>Т</w:t>
      </w:r>
      <w:r w:rsidRPr="00B3524F">
        <w:rPr>
          <w:rFonts w:ascii="Times New Roman" w:hAnsi="Times New Roman"/>
          <w:sz w:val="24"/>
          <w:szCs w:val="24"/>
        </w:rPr>
        <w:t>ранспортно-экспедиционные операции</w:t>
      </w:r>
      <w:r>
        <w:rPr>
          <w:rFonts w:ascii="Times New Roman" w:hAnsi="Times New Roman"/>
          <w:sz w:val="24"/>
          <w:szCs w:val="24"/>
        </w:rPr>
        <w:t>,</w:t>
      </w:r>
      <w:r w:rsidRPr="00B3524F">
        <w:rPr>
          <w:rFonts w:ascii="Times New Roman" w:hAnsi="Times New Roman"/>
          <w:sz w:val="24"/>
          <w:szCs w:val="24"/>
        </w:rPr>
        <w:t xml:space="preserve"> выполня</w:t>
      </w:r>
      <w:r>
        <w:rPr>
          <w:rFonts w:ascii="Times New Roman" w:hAnsi="Times New Roman"/>
          <w:sz w:val="24"/>
          <w:szCs w:val="24"/>
        </w:rPr>
        <w:t>емые</w:t>
      </w:r>
      <w:r w:rsidRPr="00B3524F">
        <w:rPr>
          <w:rFonts w:ascii="Times New Roman" w:hAnsi="Times New Roman"/>
          <w:sz w:val="24"/>
          <w:szCs w:val="24"/>
        </w:rPr>
        <w:t xml:space="preserve"> в пути следования грузов</w:t>
      </w:r>
    </w:p>
    <w:p w:rsidR="0088058B" w:rsidRDefault="0088058B" w:rsidP="00B5332D">
      <w:pPr>
        <w:pStyle w:val="a8"/>
        <w:numPr>
          <w:ilvl w:val="0"/>
          <w:numId w:val="17"/>
        </w:numPr>
        <w:jc w:val="both"/>
        <w:rPr>
          <w:rFonts w:ascii="Times New Roman" w:hAnsi="Times New Roman" w:cs="Times New Roman"/>
          <w:sz w:val="24"/>
          <w:szCs w:val="24"/>
        </w:rPr>
      </w:pPr>
      <w:r w:rsidRPr="001E2B8D">
        <w:rPr>
          <w:rFonts w:ascii="Times New Roman" w:hAnsi="Times New Roman" w:cs="Times New Roman"/>
          <w:sz w:val="24"/>
          <w:szCs w:val="24"/>
        </w:rPr>
        <w:t>Перевозка грузов по одной накладной</w:t>
      </w:r>
    </w:p>
    <w:p w:rsidR="0088058B" w:rsidRDefault="0088058B" w:rsidP="00B5332D">
      <w:pPr>
        <w:pStyle w:val="a8"/>
        <w:numPr>
          <w:ilvl w:val="0"/>
          <w:numId w:val="17"/>
        </w:numPr>
        <w:jc w:val="both"/>
        <w:rPr>
          <w:rFonts w:ascii="Times New Roman" w:hAnsi="Times New Roman" w:cs="Times New Roman"/>
          <w:sz w:val="24"/>
          <w:szCs w:val="24"/>
        </w:rPr>
      </w:pPr>
      <w:r w:rsidRPr="00BA575C">
        <w:rPr>
          <w:rFonts w:ascii="Times New Roman" w:hAnsi="Times New Roman" w:cs="Times New Roman"/>
          <w:sz w:val="24"/>
          <w:szCs w:val="24"/>
        </w:rPr>
        <w:t>Навалочные грузы</w:t>
      </w:r>
    </w:p>
    <w:p w:rsidR="0088058B" w:rsidRPr="00BA575C" w:rsidRDefault="0088058B" w:rsidP="00B5332D">
      <w:pPr>
        <w:pStyle w:val="a8"/>
        <w:numPr>
          <w:ilvl w:val="0"/>
          <w:numId w:val="17"/>
        </w:numPr>
        <w:jc w:val="both"/>
        <w:rPr>
          <w:rFonts w:ascii="Times New Roman" w:hAnsi="Times New Roman" w:cs="Times New Roman"/>
          <w:sz w:val="24"/>
          <w:szCs w:val="24"/>
        </w:rPr>
      </w:pPr>
      <w:r w:rsidRPr="00BA575C">
        <w:rPr>
          <w:rFonts w:ascii="Times New Roman" w:eastAsia="Times New Roman" w:hAnsi="Times New Roman"/>
          <w:bCs/>
          <w:color w:val="222222"/>
          <w:sz w:val="24"/>
          <w:szCs w:val="24"/>
        </w:rPr>
        <w:t>Задачи транспортной логистики</w:t>
      </w:r>
    </w:p>
    <w:p w:rsidR="0088058B" w:rsidRDefault="0088058B" w:rsidP="00B5332D">
      <w:pPr>
        <w:pStyle w:val="a8"/>
        <w:numPr>
          <w:ilvl w:val="0"/>
          <w:numId w:val="17"/>
        </w:numPr>
        <w:jc w:val="both"/>
        <w:rPr>
          <w:rFonts w:ascii="Times New Roman" w:hAnsi="Times New Roman" w:cs="Times New Roman"/>
          <w:sz w:val="24"/>
          <w:szCs w:val="24"/>
        </w:rPr>
      </w:pPr>
      <w:r>
        <w:rPr>
          <w:rFonts w:ascii="Times New Roman" w:hAnsi="Times New Roman" w:cs="Times New Roman"/>
          <w:sz w:val="24"/>
          <w:szCs w:val="24"/>
        </w:rPr>
        <w:t>Виды складов</w:t>
      </w:r>
    </w:p>
    <w:p w:rsidR="0088058B" w:rsidRPr="003E6867" w:rsidRDefault="0088058B" w:rsidP="00B5332D">
      <w:pPr>
        <w:pStyle w:val="a8"/>
        <w:numPr>
          <w:ilvl w:val="0"/>
          <w:numId w:val="17"/>
        </w:numPr>
        <w:jc w:val="both"/>
        <w:rPr>
          <w:rFonts w:ascii="Times New Roman" w:hAnsi="Times New Roman" w:cs="Times New Roman"/>
          <w:sz w:val="24"/>
          <w:szCs w:val="24"/>
        </w:rPr>
      </w:pPr>
      <w:r w:rsidRPr="003E6867">
        <w:rPr>
          <w:rFonts w:ascii="Times New Roman" w:eastAsia="Times New Roman" w:hAnsi="Times New Roman"/>
          <w:bCs/>
          <w:color w:val="222222"/>
          <w:sz w:val="24"/>
          <w:szCs w:val="24"/>
        </w:rPr>
        <w:t>Определение типа транспортного средства</w:t>
      </w:r>
    </w:p>
    <w:p w:rsidR="0088058B" w:rsidRPr="00463F64" w:rsidRDefault="0088058B" w:rsidP="00B5332D">
      <w:pPr>
        <w:pStyle w:val="a8"/>
        <w:numPr>
          <w:ilvl w:val="0"/>
          <w:numId w:val="17"/>
        </w:numPr>
        <w:jc w:val="both"/>
        <w:rPr>
          <w:rFonts w:ascii="Times New Roman" w:hAnsi="Times New Roman" w:cs="Times New Roman"/>
          <w:sz w:val="24"/>
          <w:szCs w:val="24"/>
        </w:rPr>
      </w:pPr>
      <w:r w:rsidRPr="003E6867">
        <w:rPr>
          <w:rFonts w:ascii="Times New Roman" w:eastAsia="Times New Roman" w:hAnsi="Times New Roman"/>
          <w:sz w:val="24"/>
          <w:szCs w:val="24"/>
        </w:rPr>
        <w:t>Дистрибьюторы</w:t>
      </w:r>
    </w:p>
    <w:p w:rsidR="0088058B" w:rsidRPr="0038697E" w:rsidRDefault="0088058B" w:rsidP="00B5332D">
      <w:pPr>
        <w:pStyle w:val="a8"/>
        <w:numPr>
          <w:ilvl w:val="0"/>
          <w:numId w:val="17"/>
        </w:numPr>
        <w:jc w:val="both"/>
        <w:rPr>
          <w:rFonts w:ascii="Times New Roman" w:hAnsi="Times New Roman" w:cs="Times New Roman"/>
          <w:sz w:val="24"/>
          <w:szCs w:val="24"/>
        </w:rPr>
      </w:pPr>
      <w:r>
        <w:rPr>
          <w:rFonts w:ascii="Times New Roman" w:eastAsia="Times New Roman" w:hAnsi="Times New Roman"/>
          <w:sz w:val="24"/>
          <w:szCs w:val="24"/>
        </w:rPr>
        <w:t>Дилеры, агенты, брокеры</w:t>
      </w:r>
    </w:p>
    <w:p w:rsidR="0088058B" w:rsidRDefault="0088058B" w:rsidP="0088058B">
      <w:pPr>
        <w:pStyle w:val="a8"/>
        <w:ind w:left="360"/>
        <w:jc w:val="both"/>
        <w:rPr>
          <w:rFonts w:ascii="Times New Roman" w:hAnsi="Times New Roman" w:cs="Times New Roman"/>
          <w:sz w:val="16"/>
          <w:szCs w:val="16"/>
        </w:rPr>
      </w:pPr>
    </w:p>
    <w:p w:rsidR="0088058B" w:rsidRDefault="0088058B" w:rsidP="0088058B">
      <w:pPr>
        <w:pStyle w:val="a8"/>
        <w:ind w:left="360"/>
        <w:jc w:val="center"/>
        <w:rPr>
          <w:rFonts w:ascii="Times New Roman" w:hAnsi="Times New Roman" w:cs="Times New Roman"/>
          <w:sz w:val="16"/>
          <w:szCs w:val="16"/>
        </w:rPr>
      </w:pPr>
    </w:p>
    <w:p w:rsidR="0088058B" w:rsidRPr="0038697E" w:rsidRDefault="0088058B" w:rsidP="0088058B">
      <w:pPr>
        <w:pStyle w:val="a8"/>
        <w:ind w:left="360"/>
        <w:jc w:val="center"/>
        <w:rPr>
          <w:rFonts w:ascii="Times New Roman" w:hAnsi="Times New Roman" w:cs="Times New Roman"/>
          <w:sz w:val="16"/>
          <w:szCs w:val="16"/>
        </w:rPr>
      </w:pPr>
      <w:r>
        <w:rPr>
          <w:rFonts w:ascii="Times New Roman" w:hAnsi="Times New Roman" w:cs="Times New Roman"/>
          <w:sz w:val="16"/>
          <w:szCs w:val="16"/>
        </w:rPr>
        <w:t>12</w:t>
      </w:r>
    </w:p>
    <w:p w:rsidR="009F02CB" w:rsidRPr="00563426" w:rsidRDefault="009F02CB" w:rsidP="00220F6D">
      <w:pPr>
        <w:pStyle w:val="a8"/>
        <w:jc w:val="both"/>
        <w:rPr>
          <w:rFonts w:ascii="Times New Roman" w:hAnsi="Times New Roman" w:cs="Times New Roman"/>
          <w:sz w:val="24"/>
          <w:szCs w:val="24"/>
        </w:rPr>
      </w:pPr>
      <w:r w:rsidRPr="00563426">
        <w:rPr>
          <w:rFonts w:ascii="Times New Roman" w:hAnsi="Times New Roman" w:cs="Times New Roman"/>
          <w:sz w:val="24"/>
          <w:szCs w:val="24"/>
        </w:rPr>
        <w:lastRenderedPageBreak/>
        <w:t xml:space="preserve">хорошие усвоение обучающиеся учебного материала, способствовать формированию у них научного </w:t>
      </w:r>
      <w:proofErr w:type="spellStart"/>
      <w:r w:rsidRPr="00563426">
        <w:rPr>
          <w:rFonts w:ascii="Times New Roman" w:hAnsi="Times New Roman" w:cs="Times New Roman"/>
          <w:sz w:val="24"/>
          <w:szCs w:val="24"/>
        </w:rPr>
        <w:t>мировозрения</w:t>
      </w:r>
      <w:proofErr w:type="spellEnd"/>
      <w:r w:rsidRPr="00563426">
        <w:rPr>
          <w:rFonts w:ascii="Times New Roman" w:hAnsi="Times New Roman" w:cs="Times New Roman"/>
          <w:sz w:val="24"/>
          <w:szCs w:val="24"/>
        </w:rPr>
        <w:t xml:space="preserve"> и трудолюбия.</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 xml:space="preserve">Одна из важнейших задач преподавателя раскрыть принципы построения технологию работы поставки груза или товара, потребителю нужен качественный товар в нужном количестве, в нужном месте, в нужное время и доставленный с минимальными затратами, все перечисленные выше моменты указывают на значимость критерия </w:t>
      </w:r>
      <w:proofErr w:type="spellStart"/>
      <w:r w:rsidRPr="00563426">
        <w:rPr>
          <w:rFonts w:ascii="Times New Roman" w:hAnsi="Times New Roman" w:cs="Times New Roman"/>
          <w:sz w:val="24"/>
          <w:szCs w:val="24"/>
        </w:rPr>
        <w:t>логистической</w:t>
      </w:r>
      <w:proofErr w:type="spellEnd"/>
      <w:r w:rsidRPr="00563426">
        <w:rPr>
          <w:rFonts w:ascii="Times New Roman" w:hAnsi="Times New Roman" w:cs="Times New Roman"/>
          <w:sz w:val="24"/>
          <w:szCs w:val="24"/>
        </w:rPr>
        <w:t xml:space="preserve"> системы “точно в срок” </w:t>
      </w:r>
    </w:p>
    <w:p w:rsidR="009F02CB" w:rsidRPr="00563426" w:rsidRDefault="009F02CB" w:rsidP="009F02CB">
      <w:pPr>
        <w:pStyle w:val="a8"/>
        <w:ind w:firstLine="851"/>
        <w:jc w:val="both"/>
        <w:rPr>
          <w:rFonts w:ascii="Times New Roman" w:hAnsi="Times New Roman" w:cs="Times New Roman"/>
          <w:sz w:val="24"/>
          <w:szCs w:val="24"/>
        </w:rPr>
      </w:pPr>
      <w:proofErr w:type="gramStart"/>
      <w:r w:rsidRPr="00563426">
        <w:rPr>
          <w:rFonts w:ascii="Times New Roman" w:hAnsi="Times New Roman" w:cs="Times New Roman"/>
          <w:sz w:val="24"/>
          <w:szCs w:val="24"/>
        </w:rPr>
        <w:t xml:space="preserve">В тех случаях, когда колледж получает задание преимущественного изучения планировании доставки грузов от  производителя до получателя,  как правило, уделяется внимание разработкам способов управления операциями движения грузов и способам продвижения их по </w:t>
      </w:r>
      <w:proofErr w:type="spellStart"/>
      <w:r w:rsidRPr="00563426">
        <w:rPr>
          <w:rFonts w:ascii="Times New Roman" w:hAnsi="Times New Roman" w:cs="Times New Roman"/>
          <w:sz w:val="24"/>
          <w:szCs w:val="24"/>
        </w:rPr>
        <w:t>логистическим</w:t>
      </w:r>
      <w:proofErr w:type="spellEnd"/>
      <w:r w:rsidRPr="00563426">
        <w:rPr>
          <w:rFonts w:ascii="Times New Roman" w:hAnsi="Times New Roman" w:cs="Times New Roman"/>
          <w:sz w:val="24"/>
          <w:szCs w:val="24"/>
        </w:rPr>
        <w:t xml:space="preserve"> цепям на всех видах транспорта, по РК и в международных перевозках предметным /цикловым/ комиссиям предоставляется право железнодорожном транспорте, преподавателю рекомендуется при изучении технологии их работы особое внимание уделять</w:t>
      </w:r>
      <w:proofErr w:type="gramEnd"/>
      <w:r w:rsidRPr="00563426">
        <w:rPr>
          <w:rFonts w:ascii="Times New Roman" w:hAnsi="Times New Roman" w:cs="Times New Roman"/>
          <w:sz w:val="24"/>
          <w:szCs w:val="24"/>
        </w:rPr>
        <w:t xml:space="preserve"> принципам лицензировании, доставка грузов, товаров   </w:t>
      </w:r>
      <w:proofErr w:type="spellStart"/>
      <w:r w:rsidRPr="00563426">
        <w:rPr>
          <w:rFonts w:ascii="Times New Roman" w:hAnsi="Times New Roman" w:cs="Times New Roman"/>
          <w:sz w:val="24"/>
          <w:szCs w:val="24"/>
        </w:rPr>
        <w:t>логистической</w:t>
      </w:r>
      <w:proofErr w:type="spellEnd"/>
      <w:r w:rsidRPr="00563426">
        <w:rPr>
          <w:rFonts w:ascii="Times New Roman" w:hAnsi="Times New Roman" w:cs="Times New Roman"/>
          <w:sz w:val="24"/>
          <w:szCs w:val="24"/>
        </w:rPr>
        <w:t xml:space="preserve"> системе, о</w:t>
      </w:r>
      <w:r w:rsidRPr="00563426">
        <w:rPr>
          <w:rFonts w:ascii="Times New Roman" w:hAnsi="Times New Roman" w:cs="Times New Roman"/>
          <w:sz w:val="24"/>
          <w:szCs w:val="24"/>
          <w:lang w:bidi="he-IL"/>
        </w:rPr>
        <w:t>формление операции договорами об организа</w:t>
      </w:r>
      <w:r w:rsidRPr="00563426">
        <w:rPr>
          <w:rFonts w:ascii="Times New Roman" w:hAnsi="Times New Roman" w:cs="Times New Roman"/>
          <w:sz w:val="24"/>
          <w:szCs w:val="24"/>
          <w:lang w:bidi="he-IL"/>
        </w:rPr>
        <w:softHyphen/>
        <w:t xml:space="preserve">ции перевозок, которые </w:t>
      </w:r>
      <w:proofErr w:type="spellStart"/>
      <w:r w:rsidRPr="00563426">
        <w:rPr>
          <w:rFonts w:ascii="Times New Roman" w:hAnsi="Times New Roman" w:cs="Times New Roman"/>
          <w:sz w:val="24"/>
          <w:szCs w:val="24"/>
          <w:lang w:bidi="he-IL"/>
        </w:rPr>
        <w:t>пок</w:t>
      </w:r>
      <w:proofErr w:type="gramStart"/>
      <w:r w:rsidRPr="00563426">
        <w:rPr>
          <w:rFonts w:ascii="Times New Roman" w:hAnsi="Times New Roman" w:cs="Times New Roman"/>
          <w:sz w:val="24"/>
          <w:szCs w:val="24"/>
          <w:lang w:bidi="he-IL"/>
        </w:rPr>
        <w:t>y</w:t>
      </w:r>
      <w:proofErr w:type="spellEnd"/>
      <w:proofErr w:type="gramEnd"/>
      <w:r w:rsidRPr="00563426">
        <w:rPr>
          <w:rFonts w:ascii="Times New Roman" w:hAnsi="Times New Roman" w:cs="Times New Roman"/>
          <w:sz w:val="24"/>
          <w:szCs w:val="24"/>
          <w:lang w:val="kk-KZ" w:bidi="he-IL"/>
        </w:rPr>
        <w:t>п</w:t>
      </w:r>
      <w:proofErr w:type="spellStart"/>
      <w:r w:rsidRPr="00563426">
        <w:rPr>
          <w:rFonts w:ascii="Times New Roman" w:hAnsi="Times New Roman" w:cs="Times New Roman"/>
          <w:sz w:val="24"/>
          <w:szCs w:val="24"/>
          <w:lang w:bidi="he-IL"/>
        </w:rPr>
        <w:t>атели</w:t>
      </w:r>
      <w:proofErr w:type="spellEnd"/>
      <w:r w:rsidRPr="00563426">
        <w:rPr>
          <w:rFonts w:ascii="Times New Roman" w:hAnsi="Times New Roman" w:cs="Times New Roman"/>
          <w:sz w:val="24"/>
          <w:szCs w:val="24"/>
          <w:lang w:bidi="he-IL"/>
        </w:rPr>
        <w:t xml:space="preserve"> (их экспедиторы).</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 xml:space="preserve">     Типовая учебная программа по дисциплине «логистика и лицензирование на транспорте» является основой для разработки рабочей учебной  программы организациями образования.</w:t>
      </w:r>
    </w:p>
    <w:p w:rsidR="009F02CB" w:rsidRPr="00563426" w:rsidRDefault="009F02CB" w:rsidP="009F02CB">
      <w:pPr>
        <w:pStyle w:val="a8"/>
        <w:ind w:firstLine="851"/>
        <w:jc w:val="both"/>
        <w:rPr>
          <w:rFonts w:ascii="Times New Roman" w:hAnsi="Times New Roman" w:cs="Times New Roman"/>
          <w:sz w:val="24"/>
          <w:szCs w:val="24"/>
          <w:lang w:eastAsia="ar-SA"/>
        </w:rPr>
      </w:pPr>
      <w:r w:rsidRPr="00563426">
        <w:rPr>
          <w:rFonts w:ascii="Times New Roman" w:hAnsi="Times New Roman" w:cs="Times New Roman"/>
          <w:sz w:val="24"/>
          <w:szCs w:val="24"/>
          <w:lang w:eastAsia="ar-SA"/>
        </w:rPr>
        <w:t>При разработке типовых учебных программ организации технического и профессионального образования имеют право:</w:t>
      </w:r>
    </w:p>
    <w:p w:rsidR="009F02CB" w:rsidRPr="00563426" w:rsidRDefault="009F02CB" w:rsidP="009F02CB">
      <w:pPr>
        <w:pStyle w:val="a8"/>
        <w:numPr>
          <w:ilvl w:val="0"/>
          <w:numId w:val="6"/>
        </w:numPr>
        <w:ind w:left="426"/>
        <w:jc w:val="both"/>
        <w:rPr>
          <w:rFonts w:ascii="Times New Roman" w:hAnsi="Times New Roman" w:cs="Times New Roman"/>
          <w:sz w:val="24"/>
          <w:szCs w:val="24"/>
          <w:lang w:eastAsia="ar-SA"/>
        </w:rPr>
      </w:pPr>
      <w:proofErr w:type="gramStart"/>
      <w:r w:rsidRPr="00563426">
        <w:rPr>
          <w:rFonts w:ascii="Times New Roman" w:hAnsi="Times New Roman" w:cs="Times New Roman"/>
          <w:sz w:val="24"/>
          <w:szCs w:val="24"/>
          <w:lang w:eastAsia="ar-SA"/>
        </w:rPr>
        <w:t>изменять объем учебного времени, выделенного в типовом учебном плане на изучение дисциплин цикла в пределах 15-25%, при сохранении объема учебного времени, отведенных на цикл (ГОСО РК 4.05-2008 «Образование среднее.</w:t>
      </w:r>
      <w:proofErr w:type="gramEnd"/>
      <w:r w:rsidRPr="00563426">
        <w:rPr>
          <w:rFonts w:ascii="Times New Roman" w:hAnsi="Times New Roman" w:cs="Times New Roman"/>
          <w:sz w:val="24"/>
          <w:szCs w:val="24"/>
          <w:lang w:eastAsia="ar-SA"/>
        </w:rPr>
        <w:t xml:space="preserve"> Техническое и профессиональное. </w:t>
      </w:r>
      <w:proofErr w:type="gramStart"/>
      <w:r w:rsidRPr="00563426">
        <w:rPr>
          <w:rFonts w:ascii="Times New Roman" w:hAnsi="Times New Roman" w:cs="Times New Roman"/>
          <w:sz w:val="24"/>
          <w:szCs w:val="24"/>
          <w:lang w:eastAsia="ar-SA"/>
        </w:rPr>
        <w:t>Основные положения.» );</w:t>
      </w:r>
      <w:proofErr w:type="gramEnd"/>
    </w:p>
    <w:p w:rsidR="009F02CB" w:rsidRPr="00563426" w:rsidRDefault="009F02CB" w:rsidP="009F02CB">
      <w:pPr>
        <w:pStyle w:val="a8"/>
        <w:numPr>
          <w:ilvl w:val="0"/>
          <w:numId w:val="6"/>
        </w:numPr>
        <w:ind w:left="426"/>
        <w:jc w:val="both"/>
        <w:rPr>
          <w:rFonts w:ascii="Times New Roman" w:hAnsi="Times New Roman" w:cs="Times New Roman"/>
          <w:sz w:val="24"/>
          <w:szCs w:val="24"/>
          <w:lang w:eastAsia="ar-SA"/>
        </w:rPr>
      </w:pPr>
      <w:r w:rsidRPr="00563426">
        <w:rPr>
          <w:rFonts w:ascii="Times New Roman" w:hAnsi="Times New Roman" w:cs="Times New Roman"/>
          <w:sz w:val="24"/>
          <w:szCs w:val="24"/>
          <w:lang w:eastAsia="ar-SA"/>
        </w:rPr>
        <w:t>распределять общий объем часов учебного времени по разделам и темам (в пределах общего бюджета времени, отводимого на  изучение дисциплины);</w:t>
      </w:r>
    </w:p>
    <w:p w:rsidR="00220F6D" w:rsidRDefault="009F02CB" w:rsidP="009F02CB">
      <w:pPr>
        <w:pStyle w:val="a8"/>
        <w:numPr>
          <w:ilvl w:val="0"/>
          <w:numId w:val="6"/>
        </w:numPr>
        <w:ind w:left="426"/>
        <w:jc w:val="both"/>
        <w:rPr>
          <w:rFonts w:ascii="Times New Roman" w:hAnsi="Times New Roman" w:cs="Times New Roman"/>
          <w:sz w:val="24"/>
          <w:szCs w:val="24"/>
          <w:lang w:eastAsia="ar-SA"/>
        </w:rPr>
      </w:pPr>
      <w:r w:rsidRPr="00563426">
        <w:rPr>
          <w:rFonts w:ascii="Times New Roman" w:hAnsi="Times New Roman" w:cs="Times New Roman"/>
          <w:sz w:val="24"/>
          <w:szCs w:val="24"/>
          <w:lang w:eastAsia="ar-SA"/>
        </w:rPr>
        <w:t xml:space="preserve">вносить обоснованные изменения в последовательность </w:t>
      </w:r>
    </w:p>
    <w:p w:rsidR="00220F6D" w:rsidRPr="00220F6D" w:rsidRDefault="00220F6D" w:rsidP="00220F6D">
      <w:pPr>
        <w:pStyle w:val="a8"/>
        <w:ind w:left="66"/>
        <w:jc w:val="center"/>
        <w:rPr>
          <w:rFonts w:ascii="Times New Roman" w:hAnsi="Times New Roman" w:cs="Times New Roman"/>
          <w:sz w:val="16"/>
          <w:szCs w:val="16"/>
          <w:lang w:eastAsia="ar-SA"/>
        </w:rPr>
      </w:pPr>
      <w:r>
        <w:rPr>
          <w:rFonts w:ascii="Times New Roman" w:hAnsi="Times New Roman" w:cs="Times New Roman"/>
          <w:sz w:val="16"/>
          <w:szCs w:val="16"/>
          <w:lang w:eastAsia="ar-SA"/>
        </w:rPr>
        <w:t>5</w:t>
      </w:r>
    </w:p>
    <w:p w:rsidR="009F02CB" w:rsidRPr="00563426" w:rsidRDefault="009F02CB" w:rsidP="00220F6D">
      <w:pPr>
        <w:pStyle w:val="a8"/>
        <w:ind w:left="426"/>
        <w:jc w:val="both"/>
        <w:rPr>
          <w:rFonts w:ascii="Times New Roman" w:hAnsi="Times New Roman" w:cs="Times New Roman"/>
          <w:sz w:val="24"/>
          <w:szCs w:val="24"/>
          <w:lang w:eastAsia="ar-SA"/>
        </w:rPr>
      </w:pPr>
      <w:r w:rsidRPr="00563426">
        <w:rPr>
          <w:rFonts w:ascii="Times New Roman" w:hAnsi="Times New Roman" w:cs="Times New Roman"/>
          <w:sz w:val="24"/>
          <w:szCs w:val="24"/>
          <w:lang w:eastAsia="ar-SA"/>
        </w:rPr>
        <w:lastRenderedPageBreak/>
        <w:t>изучения программного материала;</w:t>
      </w:r>
    </w:p>
    <w:p w:rsidR="009F02CB" w:rsidRPr="00563426" w:rsidRDefault="009F02CB" w:rsidP="009F02CB">
      <w:pPr>
        <w:pStyle w:val="a8"/>
        <w:numPr>
          <w:ilvl w:val="0"/>
          <w:numId w:val="6"/>
        </w:numPr>
        <w:ind w:left="426"/>
        <w:jc w:val="both"/>
        <w:rPr>
          <w:rFonts w:ascii="Times New Roman" w:hAnsi="Times New Roman" w:cs="Times New Roman"/>
          <w:sz w:val="24"/>
          <w:szCs w:val="24"/>
          <w:lang w:eastAsia="ar-SA"/>
        </w:rPr>
      </w:pPr>
      <w:r w:rsidRPr="00563426">
        <w:rPr>
          <w:rFonts w:ascii="Times New Roman" w:hAnsi="Times New Roman" w:cs="Times New Roman"/>
          <w:sz w:val="24"/>
          <w:szCs w:val="24"/>
          <w:lang w:eastAsia="ar-SA"/>
        </w:rPr>
        <w:t>заменять отдельные практические и лабораторные занятия другими, сходными по содержанию.</w:t>
      </w:r>
    </w:p>
    <w:p w:rsidR="009F02CB" w:rsidRPr="00563426" w:rsidRDefault="009F02CB" w:rsidP="009F02CB">
      <w:pPr>
        <w:pStyle w:val="a8"/>
        <w:ind w:firstLine="851"/>
        <w:jc w:val="both"/>
        <w:rPr>
          <w:rFonts w:ascii="Times New Roman" w:hAnsi="Times New Roman" w:cs="Times New Roman"/>
          <w:sz w:val="24"/>
          <w:szCs w:val="24"/>
        </w:rPr>
      </w:pPr>
      <w:r w:rsidRPr="00563426">
        <w:rPr>
          <w:rFonts w:ascii="Times New Roman" w:hAnsi="Times New Roman" w:cs="Times New Roman"/>
          <w:sz w:val="24"/>
          <w:szCs w:val="24"/>
        </w:rPr>
        <w:t>Перечень разделов и тем может быть изменен (в том числе за счет резервного времени) в сторону углубления и/или расширения изучаемых тем, разделов, в том числе за счет введения регионального компонента, учитывающего требования работодателей и местные условия.</w:t>
      </w:r>
    </w:p>
    <w:p w:rsidR="00C013BC" w:rsidRPr="00C013BC" w:rsidRDefault="00C013BC" w:rsidP="005E323B">
      <w:pPr>
        <w:pStyle w:val="a8"/>
        <w:rPr>
          <w:rFonts w:ascii="Times New Roman" w:hAnsi="Times New Roman" w:cs="Times New Roman"/>
          <w:b/>
          <w:sz w:val="16"/>
          <w:szCs w:val="16"/>
        </w:rPr>
      </w:pPr>
    </w:p>
    <w:p w:rsidR="00C97865" w:rsidRPr="00C013BC" w:rsidRDefault="00C97865" w:rsidP="00C013BC">
      <w:pPr>
        <w:pStyle w:val="a8"/>
        <w:ind w:firstLine="708"/>
        <w:rPr>
          <w:rFonts w:ascii="Times New Roman" w:hAnsi="Times New Roman" w:cs="Times New Roman"/>
          <w:b/>
          <w:sz w:val="24"/>
          <w:szCs w:val="24"/>
        </w:rPr>
      </w:pPr>
      <w:r w:rsidRPr="00C013BC">
        <w:rPr>
          <w:rFonts w:ascii="Times New Roman" w:hAnsi="Times New Roman" w:cs="Times New Roman"/>
          <w:b/>
          <w:sz w:val="24"/>
          <w:szCs w:val="24"/>
        </w:rPr>
        <w:t>Темы теоретических вопросов</w:t>
      </w:r>
    </w:p>
    <w:p w:rsidR="00372C95" w:rsidRPr="00C013BC" w:rsidRDefault="00372C95" w:rsidP="005E323B">
      <w:pPr>
        <w:pStyle w:val="a8"/>
        <w:rPr>
          <w:rFonts w:ascii="Times New Roman" w:hAnsi="Times New Roman" w:cs="Times New Roman"/>
          <w:sz w:val="16"/>
          <w:szCs w:val="16"/>
        </w:rPr>
      </w:pP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 </w:t>
      </w:r>
      <w:r w:rsidR="00C97865" w:rsidRPr="005E323B">
        <w:rPr>
          <w:rFonts w:ascii="Times New Roman" w:eastAsia="Times New Roman" w:hAnsi="Times New Roman" w:cs="Times New Roman"/>
          <w:sz w:val="24"/>
          <w:szCs w:val="24"/>
        </w:rPr>
        <w:t>Лицензирование и ее основные принципы</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 </w:t>
      </w:r>
      <w:r w:rsidR="00C97865" w:rsidRPr="00563426">
        <w:rPr>
          <w:rFonts w:ascii="Times New Roman" w:eastAsia="Times New Roman" w:hAnsi="Times New Roman" w:cs="Times New Roman"/>
          <w:sz w:val="24"/>
          <w:szCs w:val="24"/>
        </w:rPr>
        <w:t>Получение лицензии и лицензионный сбор</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 </w:t>
      </w:r>
      <w:r w:rsidR="00CC0368" w:rsidRPr="00563426">
        <w:rPr>
          <w:rFonts w:ascii="Times New Roman" w:eastAsia="Times New Roman" w:hAnsi="Times New Roman" w:cs="Times New Roman"/>
          <w:sz w:val="24"/>
          <w:szCs w:val="24"/>
        </w:rPr>
        <w:t xml:space="preserve">Переоформление и </w:t>
      </w:r>
      <w:proofErr w:type="gramStart"/>
      <w:r w:rsidR="00CC0368" w:rsidRPr="00563426">
        <w:rPr>
          <w:rFonts w:ascii="Times New Roman" w:eastAsia="Times New Roman" w:hAnsi="Times New Roman" w:cs="Times New Roman"/>
          <w:sz w:val="24"/>
          <w:szCs w:val="24"/>
        </w:rPr>
        <w:t>приостановление</w:t>
      </w:r>
      <w:proofErr w:type="gramEnd"/>
      <w:r w:rsidR="00CC0368" w:rsidRPr="00563426">
        <w:rPr>
          <w:rFonts w:ascii="Times New Roman" w:eastAsia="Times New Roman" w:hAnsi="Times New Roman" w:cs="Times New Roman"/>
          <w:sz w:val="24"/>
          <w:szCs w:val="24"/>
        </w:rPr>
        <w:t xml:space="preserve"> и отзыв лицензии</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 </w:t>
      </w:r>
      <w:r w:rsidR="00CC0368" w:rsidRPr="00563426">
        <w:rPr>
          <w:rFonts w:ascii="Times New Roman" w:eastAsia="Times New Roman" w:hAnsi="Times New Roman" w:cs="Times New Roman"/>
          <w:sz w:val="24"/>
          <w:szCs w:val="24"/>
        </w:rPr>
        <w:t xml:space="preserve">Виды </w:t>
      </w:r>
      <w:proofErr w:type="gramStart"/>
      <w:r w:rsidR="00CC0368" w:rsidRPr="00563426">
        <w:rPr>
          <w:rFonts w:ascii="Times New Roman" w:eastAsia="Times New Roman" w:hAnsi="Times New Roman" w:cs="Times New Roman"/>
          <w:sz w:val="24"/>
          <w:szCs w:val="24"/>
        </w:rPr>
        <w:t>деятельности</w:t>
      </w:r>
      <w:proofErr w:type="gramEnd"/>
      <w:r w:rsidR="00CC0368" w:rsidRPr="00563426">
        <w:rPr>
          <w:rFonts w:ascii="Times New Roman" w:eastAsia="Times New Roman" w:hAnsi="Times New Roman" w:cs="Times New Roman"/>
          <w:sz w:val="24"/>
          <w:szCs w:val="24"/>
        </w:rPr>
        <w:t xml:space="preserve"> подлежащие к обязательному лицензированию</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r w:rsidR="00CC0368" w:rsidRPr="00563426">
        <w:rPr>
          <w:rFonts w:ascii="Times New Roman" w:eastAsia="Times New Roman" w:hAnsi="Times New Roman" w:cs="Times New Roman"/>
          <w:sz w:val="24"/>
          <w:szCs w:val="24"/>
        </w:rPr>
        <w:t>Порядок выдачи лицензии</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06. </w:t>
      </w:r>
      <w:r w:rsidR="00CC0368" w:rsidRPr="00563426">
        <w:rPr>
          <w:rFonts w:ascii="Times New Roman" w:eastAsia="Times New Roman" w:hAnsi="Times New Roman" w:cs="Times New Roman"/>
          <w:sz w:val="24"/>
          <w:szCs w:val="24"/>
        </w:rPr>
        <w:t>Лицензирование экспорта и импорта товаров и услуг</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 </w:t>
      </w:r>
      <w:r w:rsidR="00CC0368" w:rsidRPr="00563426">
        <w:rPr>
          <w:rFonts w:ascii="Times New Roman" w:eastAsia="Times New Roman" w:hAnsi="Times New Roman" w:cs="Times New Roman"/>
          <w:sz w:val="24"/>
          <w:szCs w:val="24"/>
        </w:rPr>
        <w:t>Таможенный брокер</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 </w:t>
      </w:r>
      <w:r w:rsidR="00CC0368" w:rsidRPr="00563426">
        <w:rPr>
          <w:rFonts w:ascii="Times New Roman" w:eastAsia="Times New Roman" w:hAnsi="Times New Roman" w:cs="Times New Roman"/>
          <w:sz w:val="24"/>
          <w:szCs w:val="24"/>
        </w:rPr>
        <w:t>Транспортно-экспедиторское и агентское обслуживание операции прибытия грузов</w:t>
      </w:r>
    </w:p>
    <w:p w:rsidR="005E323B" w:rsidRDefault="005E323B" w:rsidP="005E323B">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 </w:t>
      </w:r>
      <w:proofErr w:type="gramStart"/>
      <w:r w:rsidR="00CC0368" w:rsidRPr="00563426">
        <w:rPr>
          <w:rFonts w:ascii="Times New Roman" w:eastAsia="Times New Roman" w:hAnsi="Times New Roman" w:cs="Times New Roman"/>
          <w:sz w:val="24"/>
          <w:szCs w:val="24"/>
        </w:rPr>
        <w:t>Транспортно-экспедиторское</w:t>
      </w:r>
      <w:proofErr w:type="gramEnd"/>
      <w:r w:rsidR="00CC0368" w:rsidRPr="00563426">
        <w:rPr>
          <w:rFonts w:ascii="Times New Roman" w:eastAsia="Times New Roman" w:hAnsi="Times New Roman" w:cs="Times New Roman"/>
          <w:sz w:val="24"/>
          <w:szCs w:val="24"/>
        </w:rPr>
        <w:t xml:space="preserve"> обслуживания грузов перевозимых на особых условиях</w:t>
      </w:r>
    </w:p>
    <w:p w:rsidR="00CC0368" w:rsidRPr="00563426" w:rsidRDefault="005E323B" w:rsidP="005E323B">
      <w:pPr>
        <w:pStyle w:val="a8"/>
        <w:jc w:val="both"/>
        <w:rPr>
          <w:sz w:val="24"/>
          <w:szCs w:val="24"/>
        </w:rPr>
      </w:pPr>
      <w:r>
        <w:rPr>
          <w:rFonts w:ascii="Times New Roman" w:eastAsia="Times New Roman" w:hAnsi="Times New Roman" w:cs="Times New Roman"/>
          <w:sz w:val="24"/>
          <w:szCs w:val="24"/>
        </w:rPr>
        <w:t xml:space="preserve">10. </w:t>
      </w:r>
      <w:r w:rsidR="00CC0368" w:rsidRPr="00563426">
        <w:rPr>
          <w:rFonts w:ascii="Times New Roman" w:eastAsia="Times New Roman" w:hAnsi="Times New Roman" w:cs="Times New Roman"/>
          <w:sz w:val="24"/>
          <w:szCs w:val="24"/>
        </w:rPr>
        <w:t>Контрольная работа</w:t>
      </w:r>
    </w:p>
    <w:p w:rsidR="005E323B" w:rsidRPr="00C013BC" w:rsidRDefault="005E323B" w:rsidP="005E323B">
      <w:pPr>
        <w:pStyle w:val="a8"/>
        <w:ind w:firstLine="709"/>
        <w:jc w:val="both"/>
        <w:rPr>
          <w:rFonts w:ascii="Times New Roman" w:eastAsia="Times New Roman" w:hAnsi="Times New Roman" w:cs="Times New Roman"/>
          <w:b/>
          <w:sz w:val="16"/>
          <w:szCs w:val="16"/>
        </w:rPr>
      </w:pPr>
    </w:p>
    <w:p w:rsidR="001B445C" w:rsidRPr="005E323B" w:rsidRDefault="001B445C" w:rsidP="005E323B">
      <w:pPr>
        <w:pStyle w:val="a8"/>
        <w:ind w:firstLine="709"/>
        <w:jc w:val="both"/>
        <w:rPr>
          <w:rFonts w:ascii="Times New Roman" w:eastAsia="Times New Roman" w:hAnsi="Times New Roman" w:cs="Times New Roman"/>
          <w:b/>
          <w:sz w:val="24"/>
          <w:szCs w:val="24"/>
        </w:rPr>
      </w:pPr>
      <w:r w:rsidRPr="005E323B">
        <w:rPr>
          <w:rFonts w:ascii="Times New Roman" w:eastAsia="Times New Roman" w:hAnsi="Times New Roman" w:cs="Times New Roman"/>
          <w:b/>
          <w:sz w:val="24"/>
          <w:szCs w:val="24"/>
        </w:rPr>
        <w:t>Лицензирование и ее основные принципы</w:t>
      </w:r>
    </w:p>
    <w:p w:rsidR="00372C95" w:rsidRDefault="00372C95" w:rsidP="005E323B">
      <w:pPr>
        <w:pStyle w:val="a8"/>
        <w:ind w:firstLine="709"/>
        <w:jc w:val="both"/>
        <w:rPr>
          <w:rFonts w:ascii="Times New Roman" w:hAnsi="Times New Roman" w:cs="Times New Roman"/>
          <w:b/>
          <w:sz w:val="24"/>
          <w:szCs w:val="24"/>
        </w:rPr>
      </w:pPr>
      <w:r w:rsidRPr="005E323B">
        <w:rPr>
          <w:rFonts w:ascii="Times New Roman" w:hAnsi="Times New Roman" w:cs="Times New Roman"/>
          <w:b/>
          <w:sz w:val="24"/>
          <w:szCs w:val="24"/>
        </w:rPr>
        <w:t xml:space="preserve">Тема 1 Общие понятие и основные принципы </w:t>
      </w:r>
      <w:proofErr w:type="gramStart"/>
      <w:r w:rsidRPr="005E323B">
        <w:rPr>
          <w:rFonts w:ascii="Times New Roman" w:hAnsi="Times New Roman" w:cs="Times New Roman"/>
          <w:b/>
          <w:sz w:val="24"/>
          <w:szCs w:val="24"/>
        </w:rPr>
        <w:t>лицензировании</w:t>
      </w:r>
      <w:proofErr w:type="gramEnd"/>
      <w:r w:rsidRPr="005E323B">
        <w:rPr>
          <w:rFonts w:ascii="Times New Roman" w:hAnsi="Times New Roman" w:cs="Times New Roman"/>
          <w:b/>
          <w:sz w:val="24"/>
          <w:szCs w:val="24"/>
        </w:rPr>
        <w:t xml:space="preserve"> </w:t>
      </w:r>
    </w:p>
    <w:p w:rsidR="005E323B" w:rsidRPr="00C013BC" w:rsidRDefault="005E323B" w:rsidP="005E323B">
      <w:pPr>
        <w:pStyle w:val="a8"/>
        <w:ind w:firstLine="709"/>
        <w:jc w:val="both"/>
        <w:rPr>
          <w:rFonts w:ascii="Times New Roman" w:hAnsi="Times New Roman" w:cs="Times New Roman"/>
          <w:b/>
          <w:sz w:val="16"/>
          <w:szCs w:val="16"/>
        </w:rPr>
      </w:pP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 xml:space="preserve">Понятие и признаки лицензии, сфера действия, формы и виды лицензии </w:t>
      </w:r>
    </w:p>
    <w:p w:rsidR="00372C95" w:rsidRPr="005E323B" w:rsidRDefault="00372C95" w:rsidP="005E323B">
      <w:pPr>
        <w:pStyle w:val="a8"/>
        <w:ind w:firstLine="709"/>
        <w:jc w:val="both"/>
        <w:rPr>
          <w:rFonts w:ascii="Times New Roman" w:hAnsi="Times New Roman" w:cs="Times New Roman"/>
          <w:b/>
          <w:color w:val="000080"/>
          <w:sz w:val="24"/>
          <w:szCs w:val="24"/>
        </w:rPr>
      </w:pPr>
      <w:r w:rsidRPr="005E323B">
        <w:rPr>
          <w:rFonts w:ascii="Times New Roman" w:hAnsi="Times New Roman" w:cs="Times New Roman"/>
          <w:b/>
          <w:sz w:val="24"/>
          <w:szCs w:val="24"/>
        </w:rPr>
        <w:t>Должен знать:</w:t>
      </w:r>
      <w:r w:rsidRPr="005E323B">
        <w:rPr>
          <w:rFonts w:ascii="Times New Roman" w:hAnsi="Times New Roman" w:cs="Times New Roman"/>
          <w:b/>
          <w:color w:val="000080"/>
          <w:sz w:val="24"/>
          <w:szCs w:val="24"/>
        </w:rPr>
        <w:t xml:space="preserve"> </w:t>
      </w: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color w:val="000080"/>
          <w:sz w:val="24"/>
          <w:szCs w:val="24"/>
        </w:rPr>
        <w:t>-</w:t>
      </w:r>
      <w:r w:rsidR="000B3BF9">
        <w:rPr>
          <w:rFonts w:ascii="Times New Roman" w:hAnsi="Times New Roman" w:cs="Times New Roman"/>
          <w:color w:val="000080"/>
          <w:sz w:val="24"/>
          <w:szCs w:val="24"/>
        </w:rPr>
        <w:t xml:space="preserve"> </w:t>
      </w:r>
      <w:r w:rsidRPr="005E323B">
        <w:rPr>
          <w:rFonts w:ascii="Times New Roman" w:hAnsi="Times New Roman" w:cs="Times New Roman"/>
          <w:sz w:val="24"/>
          <w:szCs w:val="24"/>
        </w:rPr>
        <w:t>порядок  лицензирования деятельности;</w:t>
      </w:r>
    </w:p>
    <w:p w:rsidR="00372C95"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w:t>
      </w:r>
      <w:r w:rsidR="000B3BF9">
        <w:rPr>
          <w:rFonts w:ascii="Times New Roman" w:hAnsi="Times New Roman" w:cs="Times New Roman"/>
          <w:sz w:val="24"/>
          <w:szCs w:val="24"/>
        </w:rPr>
        <w:t xml:space="preserve"> </w:t>
      </w:r>
      <w:r w:rsidRPr="005E323B">
        <w:rPr>
          <w:rFonts w:ascii="Times New Roman" w:hAnsi="Times New Roman" w:cs="Times New Roman"/>
          <w:sz w:val="24"/>
          <w:szCs w:val="24"/>
        </w:rPr>
        <w:t>принципы лицензирования;</w:t>
      </w: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bCs/>
          <w:sz w:val="24"/>
          <w:szCs w:val="24"/>
        </w:rPr>
        <w:t>- отношения, регулируемые настоящим Законом</w:t>
      </w:r>
    </w:p>
    <w:p w:rsidR="00372C95" w:rsidRPr="005E323B" w:rsidRDefault="00372C95" w:rsidP="005E323B">
      <w:pPr>
        <w:pStyle w:val="a8"/>
        <w:ind w:firstLine="709"/>
        <w:jc w:val="both"/>
        <w:rPr>
          <w:rFonts w:ascii="Times New Roman" w:hAnsi="Times New Roman" w:cs="Times New Roman"/>
          <w:b/>
          <w:sz w:val="24"/>
          <w:szCs w:val="24"/>
        </w:rPr>
      </w:pPr>
      <w:r w:rsidRPr="005E323B">
        <w:rPr>
          <w:rFonts w:ascii="Times New Roman" w:hAnsi="Times New Roman" w:cs="Times New Roman"/>
          <w:b/>
          <w:sz w:val="24"/>
          <w:szCs w:val="24"/>
        </w:rPr>
        <w:t>Должен уметь:</w:t>
      </w:r>
      <w:r w:rsidRPr="005E323B">
        <w:rPr>
          <w:rFonts w:ascii="Times New Roman" w:hAnsi="Times New Roman" w:cs="Times New Roman"/>
          <w:b/>
          <w:bCs/>
          <w:kern w:val="24"/>
          <w:sz w:val="24"/>
          <w:szCs w:val="24"/>
          <w:lang w:eastAsia="zh-CN"/>
        </w:rPr>
        <w:t xml:space="preserve"> </w:t>
      </w:r>
    </w:p>
    <w:p w:rsidR="00372C95"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 xml:space="preserve"> -</w:t>
      </w:r>
      <w:r w:rsidR="000B3BF9">
        <w:rPr>
          <w:rFonts w:ascii="Times New Roman" w:hAnsi="Times New Roman" w:cs="Times New Roman"/>
          <w:sz w:val="24"/>
          <w:szCs w:val="24"/>
        </w:rPr>
        <w:t xml:space="preserve"> </w:t>
      </w:r>
      <w:r w:rsidRPr="005E323B">
        <w:rPr>
          <w:rFonts w:ascii="Times New Roman" w:hAnsi="Times New Roman" w:cs="Times New Roman"/>
          <w:sz w:val="24"/>
          <w:szCs w:val="24"/>
        </w:rPr>
        <w:t>определять лицензию по объему деятельности;</w:t>
      </w:r>
    </w:p>
    <w:p w:rsidR="00220F6D" w:rsidRDefault="00220F6D" w:rsidP="00220F6D">
      <w:pPr>
        <w:pStyle w:val="a8"/>
        <w:jc w:val="center"/>
        <w:rPr>
          <w:rFonts w:ascii="Times New Roman" w:hAnsi="Times New Roman" w:cs="Times New Roman"/>
          <w:sz w:val="16"/>
          <w:szCs w:val="16"/>
        </w:rPr>
      </w:pPr>
    </w:p>
    <w:p w:rsidR="00220F6D" w:rsidRPr="00220F6D" w:rsidRDefault="00220F6D" w:rsidP="00220F6D">
      <w:pPr>
        <w:pStyle w:val="a8"/>
        <w:jc w:val="center"/>
        <w:rPr>
          <w:rFonts w:ascii="Times New Roman" w:hAnsi="Times New Roman" w:cs="Times New Roman"/>
          <w:sz w:val="16"/>
          <w:szCs w:val="16"/>
        </w:rPr>
      </w:pPr>
      <w:r>
        <w:rPr>
          <w:rFonts w:ascii="Times New Roman" w:hAnsi="Times New Roman" w:cs="Times New Roman"/>
          <w:sz w:val="16"/>
          <w:szCs w:val="16"/>
        </w:rPr>
        <w:t>6</w:t>
      </w:r>
    </w:p>
    <w:p w:rsidR="0088058B" w:rsidRDefault="0088058B" w:rsidP="00B5332D">
      <w:pPr>
        <w:pStyle w:val="a8"/>
        <w:numPr>
          <w:ilvl w:val="0"/>
          <w:numId w:val="10"/>
        </w:numPr>
        <w:jc w:val="both"/>
        <w:rPr>
          <w:rFonts w:ascii="Times New Roman" w:hAnsi="Times New Roman" w:cs="Times New Roman"/>
          <w:sz w:val="24"/>
          <w:szCs w:val="24"/>
        </w:rPr>
      </w:pPr>
      <w:r w:rsidRPr="00A31762">
        <w:rPr>
          <w:rFonts w:ascii="Times New Roman" w:hAnsi="Times New Roman" w:cs="Times New Roman"/>
          <w:sz w:val="24"/>
          <w:szCs w:val="24"/>
        </w:rPr>
        <w:lastRenderedPageBreak/>
        <w:t xml:space="preserve">По объему </w:t>
      </w:r>
      <w:r>
        <w:rPr>
          <w:rFonts w:ascii="Times New Roman" w:hAnsi="Times New Roman" w:cs="Times New Roman"/>
          <w:sz w:val="24"/>
          <w:szCs w:val="24"/>
        </w:rPr>
        <w:t xml:space="preserve">выполняемой </w:t>
      </w:r>
      <w:r w:rsidRPr="00A31762">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виды лицензии  </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Д</w:t>
      </w:r>
      <w:r w:rsidRPr="00A31762">
        <w:rPr>
          <w:rFonts w:ascii="Times New Roman" w:hAnsi="Times New Roman" w:cs="Times New Roman"/>
          <w:sz w:val="24"/>
          <w:szCs w:val="24"/>
        </w:rPr>
        <w:t>ля получения лицензии необходим</w:t>
      </w:r>
      <w:r>
        <w:rPr>
          <w:rFonts w:ascii="Times New Roman" w:hAnsi="Times New Roman" w:cs="Times New Roman"/>
          <w:sz w:val="24"/>
          <w:szCs w:val="24"/>
        </w:rPr>
        <w:t>ы</w:t>
      </w:r>
      <w:r w:rsidRPr="00A31762">
        <w:rPr>
          <w:rFonts w:ascii="Times New Roman" w:hAnsi="Times New Roman" w:cs="Times New Roman"/>
          <w:sz w:val="24"/>
          <w:szCs w:val="24"/>
        </w:rPr>
        <w:t>е документы</w:t>
      </w:r>
    </w:p>
    <w:p w:rsidR="0088058B" w:rsidRDefault="0088058B" w:rsidP="00B5332D">
      <w:pPr>
        <w:pStyle w:val="a8"/>
        <w:numPr>
          <w:ilvl w:val="0"/>
          <w:numId w:val="10"/>
        </w:numPr>
        <w:jc w:val="both"/>
        <w:rPr>
          <w:rFonts w:ascii="Times New Roman" w:hAnsi="Times New Roman" w:cs="Times New Roman"/>
          <w:sz w:val="24"/>
          <w:szCs w:val="24"/>
        </w:rPr>
      </w:pPr>
      <w:r w:rsidRPr="00535968">
        <w:rPr>
          <w:rFonts w:ascii="Times New Roman" w:hAnsi="Times New Roman" w:cs="Times New Roman"/>
          <w:sz w:val="24"/>
          <w:szCs w:val="24"/>
        </w:rPr>
        <w:t>Выдача лицензии на весь период занятия в соответствии с деятельности осуществления</w:t>
      </w:r>
    </w:p>
    <w:p w:rsidR="0088058B" w:rsidRDefault="0088058B" w:rsidP="00B5332D">
      <w:pPr>
        <w:pStyle w:val="a8"/>
        <w:numPr>
          <w:ilvl w:val="0"/>
          <w:numId w:val="10"/>
        </w:numPr>
        <w:jc w:val="both"/>
        <w:rPr>
          <w:rFonts w:ascii="Times New Roman" w:hAnsi="Times New Roman" w:cs="Times New Roman"/>
          <w:sz w:val="24"/>
          <w:szCs w:val="24"/>
        </w:rPr>
      </w:pPr>
      <w:r w:rsidRPr="00535968">
        <w:rPr>
          <w:rFonts w:ascii="Times New Roman" w:hAnsi="Times New Roman" w:cs="Times New Roman"/>
          <w:sz w:val="24"/>
          <w:szCs w:val="24"/>
        </w:rPr>
        <w:t>Ставка, порядок, исчисления и оплаты в бюджет лицензионного сбора</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Переоформление и отзыв лицензии </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Приостановление лицензии</w:t>
      </w:r>
    </w:p>
    <w:p w:rsidR="0088058B" w:rsidRDefault="0088058B" w:rsidP="00B5332D">
      <w:pPr>
        <w:pStyle w:val="a8"/>
        <w:numPr>
          <w:ilvl w:val="0"/>
          <w:numId w:val="10"/>
        </w:numPr>
        <w:jc w:val="both"/>
        <w:rPr>
          <w:rFonts w:ascii="Times New Roman" w:hAnsi="Times New Roman" w:cs="Times New Roman"/>
          <w:sz w:val="24"/>
          <w:szCs w:val="24"/>
        </w:rPr>
      </w:pPr>
      <w:r w:rsidRPr="00C851AC">
        <w:rPr>
          <w:rFonts w:ascii="Times New Roman" w:hAnsi="Times New Roman" w:cs="Times New Roman"/>
          <w:sz w:val="24"/>
          <w:szCs w:val="24"/>
        </w:rPr>
        <w:t>Предоставление лицензиатом заведено ложной информацией при получении лицензии</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Виды лицензии по виду </w:t>
      </w:r>
      <w:r w:rsidRPr="00C851AC">
        <w:rPr>
          <w:rFonts w:ascii="Times New Roman" w:hAnsi="Times New Roman" w:cs="Times New Roman"/>
          <w:sz w:val="24"/>
          <w:szCs w:val="24"/>
        </w:rPr>
        <w:t>территориальной сфере действия</w:t>
      </w:r>
    </w:p>
    <w:p w:rsidR="0088058B" w:rsidRPr="008C1732" w:rsidRDefault="0088058B" w:rsidP="00B5332D">
      <w:pPr>
        <w:pStyle w:val="a8"/>
        <w:numPr>
          <w:ilvl w:val="0"/>
          <w:numId w:val="10"/>
        </w:numPr>
        <w:jc w:val="both"/>
        <w:rPr>
          <w:rFonts w:ascii="Times New Roman" w:hAnsi="Times New Roman" w:cs="Times New Roman"/>
          <w:sz w:val="24"/>
          <w:szCs w:val="24"/>
        </w:rPr>
      </w:pPr>
      <w:r w:rsidRPr="008C1732">
        <w:rPr>
          <w:rFonts w:ascii="Times New Roman" w:hAnsi="Times New Roman" w:cs="Times New Roman"/>
          <w:sz w:val="24"/>
          <w:szCs w:val="24"/>
        </w:rPr>
        <w:t>Лицензия на право заниматься лицензируемой деятельностью</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Виды лицензии по субъектам </w:t>
      </w:r>
    </w:p>
    <w:p w:rsidR="0088058B" w:rsidRDefault="0088058B" w:rsidP="00B5332D">
      <w:pPr>
        <w:pStyle w:val="a8"/>
        <w:numPr>
          <w:ilvl w:val="0"/>
          <w:numId w:val="10"/>
        </w:numPr>
        <w:jc w:val="both"/>
        <w:rPr>
          <w:rFonts w:ascii="Times New Roman" w:hAnsi="Times New Roman" w:cs="Times New Roman"/>
          <w:sz w:val="24"/>
          <w:szCs w:val="24"/>
        </w:rPr>
      </w:pPr>
      <w:r w:rsidRPr="008C1732">
        <w:rPr>
          <w:rFonts w:ascii="Times New Roman" w:hAnsi="Times New Roman" w:cs="Times New Roman"/>
          <w:sz w:val="24"/>
          <w:szCs w:val="24"/>
        </w:rPr>
        <w:t>Квалификационные требования к лицензируемым видам деятельности</w:t>
      </w:r>
    </w:p>
    <w:p w:rsidR="0088058B" w:rsidRDefault="0088058B" w:rsidP="00B5332D">
      <w:pPr>
        <w:pStyle w:val="a8"/>
        <w:numPr>
          <w:ilvl w:val="0"/>
          <w:numId w:val="10"/>
        </w:numPr>
        <w:jc w:val="both"/>
        <w:rPr>
          <w:rFonts w:ascii="Times New Roman" w:hAnsi="Times New Roman" w:cs="Times New Roman"/>
          <w:sz w:val="24"/>
          <w:szCs w:val="24"/>
        </w:rPr>
      </w:pPr>
      <w:r w:rsidRPr="008C1732">
        <w:rPr>
          <w:rFonts w:ascii="Times New Roman" w:hAnsi="Times New Roman" w:cs="Times New Roman"/>
          <w:sz w:val="24"/>
          <w:szCs w:val="24"/>
        </w:rPr>
        <w:t>Условия, необходимые для выдачи лицензий</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Права лицензиата при утере лицензии</w:t>
      </w:r>
    </w:p>
    <w:p w:rsidR="0088058B" w:rsidRDefault="0088058B" w:rsidP="00B5332D">
      <w:pPr>
        <w:pStyle w:val="a8"/>
        <w:numPr>
          <w:ilvl w:val="0"/>
          <w:numId w:val="10"/>
        </w:numPr>
        <w:jc w:val="both"/>
        <w:rPr>
          <w:rFonts w:ascii="Times New Roman" w:hAnsi="Times New Roman" w:cs="Times New Roman"/>
          <w:sz w:val="24"/>
          <w:szCs w:val="24"/>
        </w:rPr>
      </w:pPr>
      <w:r w:rsidRPr="008C1732">
        <w:rPr>
          <w:rFonts w:ascii="Times New Roman" w:hAnsi="Times New Roman" w:cs="Times New Roman"/>
          <w:sz w:val="24"/>
          <w:szCs w:val="24"/>
        </w:rPr>
        <w:t>Занятие деятельностью без соответствующей лицензии</w:t>
      </w:r>
    </w:p>
    <w:p w:rsidR="0088058B" w:rsidRDefault="0088058B" w:rsidP="00B5332D">
      <w:pPr>
        <w:pStyle w:val="a8"/>
        <w:numPr>
          <w:ilvl w:val="0"/>
          <w:numId w:val="10"/>
        </w:numPr>
        <w:jc w:val="both"/>
        <w:rPr>
          <w:rFonts w:ascii="Times New Roman" w:hAnsi="Times New Roman" w:cs="Times New Roman"/>
          <w:sz w:val="24"/>
          <w:szCs w:val="24"/>
        </w:rPr>
      </w:pPr>
      <w:r w:rsidRPr="008C1732">
        <w:rPr>
          <w:rFonts w:ascii="Times New Roman" w:hAnsi="Times New Roman" w:cs="Times New Roman"/>
          <w:sz w:val="24"/>
          <w:szCs w:val="24"/>
        </w:rPr>
        <w:t>Доход, полученный от осуществления деятельности</w:t>
      </w:r>
    </w:p>
    <w:p w:rsidR="0088058B" w:rsidRDefault="0088058B" w:rsidP="00B5332D">
      <w:pPr>
        <w:pStyle w:val="a8"/>
        <w:numPr>
          <w:ilvl w:val="0"/>
          <w:numId w:val="10"/>
        </w:numPr>
        <w:jc w:val="both"/>
        <w:rPr>
          <w:rFonts w:ascii="Times New Roman" w:hAnsi="Times New Roman" w:cs="Times New Roman"/>
          <w:sz w:val="24"/>
          <w:szCs w:val="24"/>
        </w:rPr>
      </w:pPr>
      <w:r w:rsidRPr="008C1732">
        <w:rPr>
          <w:rFonts w:ascii="Times New Roman" w:hAnsi="Times New Roman" w:cs="Times New Roman"/>
          <w:sz w:val="24"/>
          <w:szCs w:val="24"/>
        </w:rPr>
        <w:t>Настоящие Правила перевозок грузов железнодорожным транспортом</w:t>
      </w:r>
    </w:p>
    <w:p w:rsidR="0088058B" w:rsidRDefault="0088058B" w:rsidP="00B5332D">
      <w:pPr>
        <w:pStyle w:val="a8"/>
        <w:numPr>
          <w:ilvl w:val="0"/>
          <w:numId w:val="10"/>
        </w:numPr>
        <w:jc w:val="both"/>
        <w:rPr>
          <w:rFonts w:ascii="Times New Roman" w:hAnsi="Times New Roman" w:cs="Times New Roman"/>
          <w:sz w:val="24"/>
          <w:szCs w:val="24"/>
        </w:rPr>
      </w:pPr>
      <w:r w:rsidRPr="00864C0F">
        <w:rPr>
          <w:rFonts w:ascii="Times New Roman" w:hAnsi="Times New Roman" w:cs="Times New Roman"/>
          <w:sz w:val="24"/>
          <w:szCs w:val="24"/>
        </w:rPr>
        <w:t>Перевозка грузов железнодорожным транспортом в международном и транзитном сообщении через Республику Казахстан</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В</w:t>
      </w:r>
      <w:r w:rsidRPr="009B14BC">
        <w:rPr>
          <w:rFonts w:ascii="Times New Roman" w:hAnsi="Times New Roman" w:cs="Times New Roman"/>
          <w:sz w:val="24"/>
          <w:szCs w:val="24"/>
        </w:rPr>
        <w:t>неплановая перевозка</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Г</w:t>
      </w:r>
      <w:r w:rsidRPr="009B14BC">
        <w:rPr>
          <w:rFonts w:ascii="Times New Roman" w:hAnsi="Times New Roman" w:cs="Times New Roman"/>
          <w:sz w:val="24"/>
          <w:szCs w:val="24"/>
        </w:rPr>
        <w:t>рузовая отправка</w:t>
      </w:r>
    </w:p>
    <w:p w:rsidR="0088058B" w:rsidRDefault="0088058B" w:rsidP="00B5332D">
      <w:pPr>
        <w:pStyle w:val="a8"/>
        <w:numPr>
          <w:ilvl w:val="0"/>
          <w:numId w:val="10"/>
        </w:numPr>
        <w:jc w:val="both"/>
        <w:rPr>
          <w:rFonts w:ascii="Times New Roman" w:hAnsi="Times New Roman" w:cs="Times New Roman"/>
          <w:sz w:val="24"/>
          <w:szCs w:val="24"/>
        </w:rPr>
      </w:pPr>
      <w:r w:rsidRPr="009B14BC">
        <w:rPr>
          <w:rFonts w:ascii="Times New Roman" w:hAnsi="Times New Roman" w:cs="Times New Roman"/>
          <w:sz w:val="24"/>
          <w:szCs w:val="24"/>
        </w:rPr>
        <w:t>Централизованное управление и организация перевозочного процесса</w:t>
      </w:r>
    </w:p>
    <w:p w:rsidR="0088058B" w:rsidRDefault="0088058B" w:rsidP="00B5332D">
      <w:pPr>
        <w:pStyle w:val="a8"/>
        <w:numPr>
          <w:ilvl w:val="0"/>
          <w:numId w:val="10"/>
        </w:numPr>
        <w:jc w:val="both"/>
        <w:rPr>
          <w:rFonts w:ascii="Times New Roman" w:hAnsi="Times New Roman" w:cs="Times New Roman"/>
          <w:sz w:val="24"/>
          <w:szCs w:val="24"/>
        </w:rPr>
      </w:pPr>
      <w:r w:rsidRPr="00207BED">
        <w:rPr>
          <w:rFonts w:ascii="Times New Roman" w:hAnsi="Times New Roman" w:cs="Times New Roman"/>
          <w:sz w:val="24"/>
          <w:szCs w:val="24"/>
        </w:rPr>
        <w:t xml:space="preserve">При активном участии и помощи </w:t>
      </w:r>
      <w:proofErr w:type="gramStart"/>
      <w:r w:rsidRPr="00207BED">
        <w:rPr>
          <w:rFonts w:ascii="Times New Roman" w:hAnsi="Times New Roman" w:cs="Times New Roman"/>
          <w:sz w:val="24"/>
          <w:szCs w:val="24"/>
        </w:rPr>
        <w:t>международных</w:t>
      </w:r>
      <w:proofErr w:type="gramEnd"/>
      <w:r w:rsidRPr="00207BED">
        <w:rPr>
          <w:rFonts w:ascii="Times New Roman" w:hAnsi="Times New Roman" w:cs="Times New Roman"/>
          <w:sz w:val="24"/>
          <w:szCs w:val="24"/>
        </w:rPr>
        <w:t xml:space="preserve"> неправительственных организаци</w:t>
      </w:r>
      <w:r>
        <w:rPr>
          <w:rFonts w:ascii="Times New Roman" w:hAnsi="Times New Roman" w:cs="Times New Roman"/>
          <w:sz w:val="24"/>
          <w:szCs w:val="24"/>
        </w:rPr>
        <w:t>и</w:t>
      </w:r>
    </w:p>
    <w:p w:rsidR="0088058B" w:rsidRDefault="0088058B" w:rsidP="00B5332D">
      <w:pPr>
        <w:pStyle w:val="a8"/>
        <w:numPr>
          <w:ilvl w:val="0"/>
          <w:numId w:val="10"/>
        </w:numPr>
        <w:jc w:val="both"/>
        <w:rPr>
          <w:rFonts w:ascii="Times New Roman" w:hAnsi="Times New Roman" w:cs="Times New Roman"/>
          <w:sz w:val="24"/>
          <w:szCs w:val="24"/>
        </w:rPr>
      </w:pPr>
      <w:r>
        <w:rPr>
          <w:rFonts w:ascii="Times New Roman" w:hAnsi="Times New Roman" w:cs="Times New Roman"/>
          <w:sz w:val="24"/>
          <w:szCs w:val="24"/>
        </w:rPr>
        <w:t>Разработки п</w:t>
      </w:r>
      <w:r w:rsidRPr="00207BED">
        <w:rPr>
          <w:rFonts w:ascii="Times New Roman" w:hAnsi="Times New Roman" w:cs="Times New Roman"/>
          <w:sz w:val="24"/>
          <w:szCs w:val="24"/>
        </w:rPr>
        <w:t>ри активном участии и помощи международных неправительственных организациях комитетом</w:t>
      </w:r>
    </w:p>
    <w:p w:rsidR="0088058B" w:rsidRDefault="0088058B" w:rsidP="00B5332D">
      <w:pPr>
        <w:pStyle w:val="a8"/>
        <w:numPr>
          <w:ilvl w:val="0"/>
          <w:numId w:val="10"/>
        </w:numPr>
        <w:jc w:val="both"/>
        <w:rPr>
          <w:rFonts w:ascii="Times New Roman" w:hAnsi="Times New Roman" w:cs="Times New Roman"/>
          <w:sz w:val="24"/>
          <w:szCs w:val="24"/>
        </w:rPr>
      </w:pPr>
      <w:r w:rsidRPr="00207BED">
        <w:rPr>
          <w:rFonts w:ascii="Times New Roman" w:hAnsi="Times New Roman" w:cs="Times New Roman"/>
          <w:sz w:val="24"/>
          <w:szCs w:val="24"/>
        </w:rPr>
        <w:t xml:space="preserve">Лицензирование </w:t>
      </w:r>
      <w:proofErr w:type="gramStart"/>
      <w:r w:rsidRPr="00207BED">
        <w:rPr>
          <w:rFonts w:ascii="Times New Roman" w:hAnsi="Times New Roman" w:cs="Times New Roman"/>
          <w:sz w:val="24"/>
          <w:szCs w:val="24"/>
        </w:rPr>
        <w:t>экспортных</w:t>
      </w:r>
      <w:proofErr w:type="gramEnd"/>
      <w:r w:rsidRPr="00207BED">
        <w:rPr>
          <w:rFonts w:ascii="Times New Roman" w:hAnsi="Times New Roman" w:cs="Times New Roman"/>
          <w:sz w:val="24"/>
          <w:szCs w:val="24"/>
        </w:rPr>
        <w:t xml:space="preserve"> операции</w:t>
      </w:r>
    </w:p>
    <w:p w:rsidR="0088058B" w:rsidRDefault="0088058B" w:rsidP="0088058B">
      <w:pPr>
        <w:pStyle w:val="a8"/>
        <w:ind w:left="360"/>
        <w:jc w:val="center"/>
        <w:rPr>
          <w:rFonts w:ascii="Times New Roman" w:hAnsi="Times New Roman" w:cs="Times New Roman"/>
          <w:sz w:val="16"/>
          <w:szCs w:val="16"/>
        </w:rPr>
      </w:pPr>
    </w:p>
    <w:p w:rsidR="0088058B" w:rsidRDefault="0088058B" w:rsidP="0088058B">
      <w:pPr>
        <w:pStyle w:val="a8"/>
        <w:ind w:left="360"/>
        <w:jc w:val="center"/>
        <w:rPr>
          <w:rFonts w:ascii="Times New Roman" w:hAnsi="Times New Roman" w:cs="Times New Roman"/>
          <w:sz w:val="16"/>
          <w:szCs w:val="16"/>
        </w:rPr>
      </w:pPr>
    </w:p>
    <w:p w:rsidR="0088058B" w:rsidRPr="00207BED" w:rsidRDefault="0088058B" w:rsidP="0088058B">
      <w:pPr>
        <w:pStyle w:val="a8"/>
        <w:ind w:left="360"/>
        <w:jc w:val="center"/>
        <w:rPr>
          <w:rFonts w:ascii="Times New Roman" w:hAnsi="Times New Roman" w:cs="Times New Roman"/>
          <w:sz w:val="16"/>
          <w:szCs w:val="16"/>
        </w:rPr>
      </w:pPr>
      <w:r>
        <w:rPr>
          <w:rFonts w:ascii="Times New Roman" w:hAnsi="Times New Roman" w:cs="Times New Roman"/>
          <w:sz w:val="16"/>
          <w:szCs w:val="16"/>
        </w:rPr>
        <w:t>11</w:t>
      </w:r>
    </w:p>
    <w:p w:rsidR="0088058B" w:rsidRPr="00563426" w:rsidRDefault="0088058B" w:rsidP="0088058B">
      <w:pPr>
        <w:pStyle w:val="a8"/>
        <w:jc w:val="both"/>
        <w:rPr>
          <w:rFonts w:ascii="Times New Roman" w:hAnsi="Times New Roman" w:cs="Times New Roman"/>
          <w:sz w:val="24"/>
          <w:szCs w:val="24"/>
        </w:rPr>
      </w:pPr>
      <w:r w:rsidRPr="00563426">
        <w:rPr>
          <w:rFonts w:ascii="Times New Roman" w:hAnsi="Times New Roman" w:cs="Times New Roman"/>
          <w:sz w:val="24"/>
          <w:szCs w:val="24"/>
        </w:rPr>
        <w:lastRenderedPageBreak/>
        <w:t xml:space="preserve">(выгрузки) </w:t>
      </w:r>
      <w:proofErr w:type="gramStart"/>
      <w:r w:rsidRPr="00563426">
        <w:rPr>
          <w:rFonts w:ascii="Times New Roman" w:hAnsi="Times New Roman" w:cs="Times New Roman"/>
          <w:sz w:val="24"/>
          <w:szCs w:val="24"/>
        </w:rPr>
        <w:t>на</w:t>
      </w:r>
      <w:proofErr w:type="gramEnd"/>
      <w:r w:rsidRPr="00563426">
        <w:rPr>
          <w:rFonts w:ascii="Times New Roman" w:hAnsi="Times New Roman" w:cs="Times New Roman"/>
          <w:sz w:val="24"/>
          <w:szCs w:val="24"/>
        </w:rPr>
        <w:t xml:space="preserve"> (</w:t>
      </w:r>
      <w:proofErr w:type="gramStart"/>
      <w:r w:rsidRPr="00563426">
        <w:rPr>
          <w:rFonts w:ascii="Times New Roman" w:hAnsi="Times New Roman" w:cs="Times New Roman"/>
          <w:sz w:val="24"/>
          <w:szCs w:val="24"/>
        </w:rPr>
        <w:t>из</w:t>
      </w:r>
      <w:proofErr w:type="gramEnd"/>
      <w:r w:rsidRPr="00563426">
        <w:rPr>
          <w:rFonts w:ascii="Times New Roman" w:hAnsi="Times New Roman" w:cs="Times New Roman"/>
          <w:sz w:val="24"/>
          <w:szCs w:val="24"/>
        </w:rPr>
        <w:t>) ТС;</w:t>
      </w:r>
      <w:r>
        <w:rPr>
          <w:rFonts w:ascii="Times New Roman" w:hAnsi="Times New Roman" w:cs="Times New Roman"/>
          <w:sz w:val="24"/>
          <w:szCs w:val="24"/>
        </w:rPr>
        <w:t xml:space="preserve"> </w:t>
      </w:r>
      <w:r w:rsidRPr="00563426">
        <w:rPr>
          <w:rFonts w:ascii="Times New Roman" w:hAnsi="Times New Roman" w:cs="Times New Roman"/>
          <w:sz w:val="24"/>
          <w:szCs w:val="24"/>
        </w:rPr>
        <w:t>использования для перевозки специального ПС и транспорт</w:t>
      </w:r>
      <w:r w:rsidRPr="00563426">
        <w:rPr>
          <w:rFonts w:ascii="Times New Roman" w:hAnsi="Times New Roman" w:cs="Times New Roman"/>
          <w:sz w:val="24"/>
          <w:szCs w:val="24"/>
        </w:rPr>
        <w:softHyphen/>
        <w:t>ного оборудования;</w:t>
      </w:r>
      <w:r>
        <w:rPr>
          <w:rFonts w:ascii="Times New Roman" w:hAnsi="Times New Roman" w:cs="Times New Roman"/>
          <w:sz w:val="24"/>
          <w:szCs w:val="24"/>
        </w:rPr>
        <w:t xml:space="preserve"> </w:t>
      </w:r>
      <w:r w:rsidRPr="00563426">
        <w:rPr>
          <w:rFonts w:ascii="Times New Roman" w:hAnsi="Times New Roman" w:cs="Times New Roman"/>
          <w:sz w:val="24"/>
          <w:szCs w:val="24"/>
        </w:rPr>
        <w:t>переоборудования или дополнительного оснащения универсаль</w:t>
      </w:r>
      <w:r w:rsidRPr="00563426">
        <w:rPr>
          <w:rFonts w:ascii="Times New Roman" w:hAnsi="Times New Roman" w:cs="Times New Roman"/>
          <w:sz w:val="24"/>
          <w:szCs w:val="24"/>
        </w:rPr>
        <w:softHyphen/>
        <w:t>ных ТС;</w:t>
      </w:r>
      <w:r>
        <w:rPr>
          <w:rFonts w:ascii="Times New Roman" w:hAnsi="Times New Roman" w:cs="Times New Roman"/>
          <w:sz w:val="24"/>
          <w:szCs w:val="24"/>
        </w:rPr>
        <w:t xml:space="preserve"> </w:t>
      </w:r>
      <w:r w:rsidRPr="00563426">
        <w:rPr>
          <w:rFonts w:ascii="Times New Roman" w:hAnsi="Times New Roman" w:cs="Times New Roman"/>
          <w:sz w:val="24"/>
          <w:szCs w:val="24"/>
        </w:rPr>
        <w:t>соблюдения дополнительных мер для предохранения от повреж</w:t>
      </w:r>
      <w:r w:rsidRPr="00563426">
        <w:rPr>
          <w:rFonts w:ascii="Times New Roman" w:hAnsi="Times New Roman" w:cs="Times New Roman"/>
          <w:sz w:val="24"/>
          <w:szCs w:val="24"/>
        </w:rPr>
        <w:softHyphen/>
        <w:t>дения и утраты и для обеспечения безопасности перевозки;</w:t>
      </w:r>
    </w:p>
    <w:p w:rsidR="0088058B" w:rsidRDefault="0088058B" w:rsidP="0088058B">
      <w:pPr>
        <w:pStyle w:val="a8"/>
        <w:ind w:firstLine="709"/>
        <w:jc w:val="both"/>
        <w:rPr>
          <w:rFonts w:ascii="Times New Roman" w:hAnsi="Times New Roman" w:cs="Times New Roman"/>
          <w:sz w:val="24"/>
          <w:szCs w:val="24"/>
        </w:rPr>
      </w:pPr>
      <w:r w:rsidRPr="00D7591B">
        <w:rPr>
          <w:rFonts w:ascii="Times New Roman" w:hAnsi="Times New Roman" w:cs="Times New Roman"/>
          <w:b/>
          <w:sz w:val="24"/>
          <w:szCs w:val="24"/>
        </w:rPr>
        <w:t>Должен знать:</w:t>
      </w:r>
      <w:r>
        <w:rPr>
          <w:rFonts w:ascii="Times New Roman" w:hAnsi="Times New Roman" w:cs="Times New Roman"/>
          <w:sz w:val="24"/>
          <w:szCs w:val="24"/>
        </w:rPr>
        <w:t xml:space="preserve"> о</w:t>
      </w:r>
      <w:r w:rsidRPr="00563426">
        <w:rPr>
          <w:rFonts w:ascii="Times New Roman" w:hAnsi="Times New Roman" w:cs="Times New Roman"/>
          <w:sz w:val="24"/>
          <w:szCs w:val="24"/>
        </w:rPr>
        <w:t>тличительными особенностями ТЭО грузов, перевозимых на особых условиях</w:t>
      </w:r>
      <w:r>
        <w:rPr>
          <w:rFonts w:ascii="Times New Roman" w:hAnsi="Times New Roman" w:cs="Times New Roman"/>
          <w:sz w:val="24"/>
          <w:szCs w:val="24"/>
        </w:rPr>
        <w:t>.</w:t>
      </w:r>
    </w:p>
    <w:p w:rsidR="0088058B" w:rsidRDefault="0088058B" w:rsidP="0088058B">
      <w:pPr>
        <w:pStyle w:val="a8"/>
        <w:ind w:firstLine="709"/>
        <w:jc w:val="both"/>
        <w:rPr>
          <w:rFonts w:ascii="Times New Roman" w:hAnsi="Times New Roman" w:cs="Times New Roman"/>
          <w:sz w:val="24"/>
          <w:szCs w:val="24"/>
        </w:rPr>
      </w:pPr>
      <w:r w:rsidRPr="00D7591B">
        <w:rPr>
          <w:rFonts w:ascii="Times New Roman" w:hAnsi="Times New Roman" w:cs="Times New Roman"/>
          <w:b/>
          <w:sz w:val="24"/>
          <w:szCs w:val="24"/>
        </w:rPr>
        <w:t>Должен уметь:</w:t>
      </w:r>
      <w:r w:rsidRPr="00D7591B">
        <w:rPr>
          <w:rFonts w:ascii="Times New Roman" w:hAnsi="Times New Roman" w:cs="Times New Roman"/>
          <w:sz w:val="24"/>
          <w:szCs w:val="24"/>
        </w:rPr>
        <w:t xml:space="preserve"> </w:t>
      </w:r>
      <w:r w:rsidRPr="00563426">
        <w:rPr>
          <w:rFonts w:ascii="Times New Roman" w:hAnsi="Times New Roman" w:cs="Times New Roman"/>
          <w:sz w:val="24"/>
          <w:szCs w:val="24"/>
        </w:rPr>
        <w:t>детально разработать порядок определения массы перевозимого груза</w:t>
      </w:r>
      <w:r>
        <w:rPr>
          <w:rFonts w:ascii="Times New Roman" w:hAnsi="Times New Roman" w:cs="Times New Roman"/>
          <w:sz w:val="24"/>
          <w:szCs w:val="24"/>
        </w:rPr>
        <w:t>, грузы взвешивать.</w:t>
      </w:r>
    </w:p>
    <w:p w:rsidR="0088058B" w:rsidRPr="00563426" w:rsidRDefault="0088058B" w:rsidP="0088058B">
      <w:pPr>
        <w:pStyle w:val="a8"/>
        <w:ind w:firstLine="709"/>
        <w:jc w:val="both"/>
        <w:rPr>
          <w:rFonts w:ascii="Times New Roman" w:hAnsi="Times New Roman" w:cs="Times New Roman"/>
          <w:sz w:val="24"/>
          <w:szCs w:val="24"/>
        </w:rPr>
      </w:pPr>
    </w:p>
    <w:tbl>
      <w:tblPr>
        <w:tblStyle w:val="aa"/>
        <w:tblW w:w="0" w:type="auto"/>
        <w:tblLook w:val="04A0"/>
      </w:tblPr>
      <w:tblGrid>
        <w:gridCol w:w="3227"/>
        <w:gridCol w:w="1417"/>
        <w:gridCol w:w="2127"/>
      </w:tblGrid>
      <w:tr w:rsidR="0088058B" w:rsidRPr="00B025F6" w:rsidTr="00084B40">
        <w:trPr>
          <w:cantSplit/>
          <w:trHeight w:val="1294"/>
        </w:trPr>
        <w:tc>
          <w:tcPr>
            <w:tcW w:w="3227" w:type="dxa"/>
          </w:tcPr>
          <w:p w:rsidR="0088058B" w:rsidRDefault="0088058B" w:rsidP="00084B40">
            <w:pPr>
              <w:jc w:val="center"/>
              <w:rPr>
                <w:rFonts w:ascii="Times New Roman" w:eastAsia="Times New Roman" w:hAnsi="Times New Roman" w:cs="Times New Roman"/>
                <w:sz w:val="24"/>
                <w:szCs w:val="24"/>
              </w:rPr>
            </w:pPr>
          </w:p>
          <w:p w:rsidR="0088058B" w:rsidRPr="00FE217F" w:rsidRDefault="0088058B" w:rsidP="00084B40">
            <w:pPr>
              <w:jc w:val="center"/>
              <w:rPr>
                <w:rFonts w:ascii="Times New Roman" w:eastAsia="Times New Roman" w:hAnsi="Times New Roman" w:cs="Times New Roman"/>
                <w:sz w:val="24"/>
                <w:szCs w:val="24"/>
              </w:rPr>
            </w:pPr>
            <w:r w:rsidRPr="00FE217F">
              <w:rPr>
                <w:rFonts w:ascii="Times New Roman" w:eastAsia="Times New Roman" w:hAnsi="Times New Roman" w:cs="Times New Roman"/>
                <w:sz w:val="24"/>
                <w:szCs w:val="24"/>
              </w:rPr>
              <w:t>Две последние цифры шифра</w:t>
            </w:r>
          </w:p>
        </w:tc>
        <w:tc>
          <w:tcPr>
            <w:tcW w:w="1417" w:type="dxa"/>
          </w:tcPr>
          <w:p w:rsidR="0088058B" w:rsidRDefault="0088058B" w:rsidP="00084B40">
            <w:pPr>
              <w:jc w:val="center"/>
              <w:rPr>
                <w:rFonts w:ascii="Times New Roman" w:eastAsia="Times New Roman" w:hAnsi="Times New Roman" w:cs="Times New Roman"/>
                <w:sz w:val="24"/>
                <w:szCs w:val="24"/>
              </w:rPr>
            </w:pPr>
          </w:p>
          <w:p w:rsidR="0088058B" w:rsidRPr="00FE217F" w:rsidRDefault="0088058B" w:rsidP="00084B40">
            <w:pPr>
              <w:jc w:val="center"/>
              <w:rPr>
                <w:rFonts w:ascii="Times New Roman" w:eastAsia="Times New Roman" w:hAnsi="Times New Roman" w:cs="Times New Roman"/>
                <w:sz w:val="24"/>
                <w:szCs w:val="24"/>
              </w:rPr>
            </w:pPr>
            <w:r w:rsidRPr="00FE217F">
              <w:rPr>
                <w:rFonts w:ascii="Times New Roman" w:eastAsia="Times New Roman" w:hAnsi="Times New Roman" w:cs="Times New Roman"/>
                <w:sz w:val="24"/>
                <w:szCs w:val="24"/>
              </w:rPr>
              <w:t xml:space="preserve">№ варианта </w:t>
            </w:r>
          </w:p>
        </w:tc>
        <w:tc>
          <w:tcPr>
            <w:tcW w:w="2127" w:type="dxa"/>
          </w:tcPr>
          <w:p w:rsidR="0088058B" w:rsidRDefault="0088058B" w:rsidP="00084B40">
            <w:pPr>
              <w:jc w:val="center"/>
              <w:rPr>
                <w:rFonts w:ascii="Times New Roman" w:eastAsia="Times New Roman" w:hAnsi="Times New Roman" w:cs="Times New Roman"/>
                <w:sz w:val="24"/>
                <w:szCs w:val="24"/>
              </w:rPr>
            </w:pPr>
          </w:p>
          <w:p w:rsidR="0088058B" w:rsidRPr="00FE217F" w:rsidRDefault="0088058B" w:rsidP="00084B40">
            <w:pPr>
              <w:jc w:val="center"/>
              <w:rPr>
                <w:rFonts w:ascii="Times New Roman" w:eastAsia="Times New Roman" w:hAnsi="Times New Roman" w:cs="Times New Roman"/>
                <w:sz w:val="24"/>
                <w:szCs w:val="24"/>
              </w:rPr>
            </w:pPr>
            <w:r w:rsidRPr="00FE217F">
              <w:rPr>
                <w:rFonts w:ascii="Times New Roman" w:eastAsia="Times New Roman" w:hAnsi="Times New Roman" w:cs="Times New Roman"/>
                <w:sz w:val="24"/>
                <w:szCs w:val="24"/>
              </w:rPr>
              <w:t>Номера вопросов и задач</w:t>
            </w:r>
          </w:p>
        </w:tc>
      </w:tr>
      <w:tr w:rsidR="0088058B" w:rsidRPr="00B025F6" w:rsidTr="00084B40">
        <w:trPr>
          <w:cantSplit/>
          <w:trHeight w:val="277"/>
        </w:trPr>
        <w:tc>
          <w:tcPr>
            <w:tcW w:w="3227" w:type="dxa"/>
          </w:tcPr>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 или 20</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или 21</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 или 22</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 или 23</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 или 24</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или 25</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 или 26</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 или 27</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 или 28</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 или 29</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или 30</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или 31</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или 32</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или 33</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или 34</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или 35</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или 36</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или 37</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или 38</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или 39</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или 40</w:t>
            </w:r>
          </w:p>
        </w:tc>
        <w:tc>
          <w:tcPr>
            <w:tcW w:w="1417" w:type="dxa"/>
          </w:tcPr>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Pr>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1, 22, 43</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2, 23, 44</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3, 24, 45</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4, 25, 46</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5, 26, 47</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6, 27, 48</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7, 28, 49</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8, 29, 50</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9, 30, 51</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10, 31, 52</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11, 32, 53</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12, 33, 54</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13, 34, 55</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14, 35, 56</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15, 36, 57</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16, 37, 58</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17, 38, 59</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18, 39, 60</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19, 40, 61</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20, 41, 62</w:t>
            </w:r>
          </w:p>
          <w:p w:rsidR="0088058B" w:rsidRDefault="0088058B" w:rsidP="0008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21, 42, 63</w:t>
            </w:r>
          </w:p>
        </w:tc>
      </w:tr>
    </w:tbl>
    <w:p w:rsidR="0088058B" w:rsidRPr="00563426" w:rsidRDefault="0088058B" w:rsidP="0088058B">
      <w:pPr>
        <w:spacing w:after="0" w:line="240" w:lineRule="auto"/>
        <w:jc w:val="both"/>
        <w:rPr>
          <w:rFonts w:ascii="Times New Roman" w:eastAsia="Times New Roman" w:hAnsi="Times New Roman" w:cs="Times New Roman"/>
          <w:sz w:val="24"/>
          <w:szCs w:val="24"/>
        </w:rPr>
      </w:pPr>
    </w:p>
    <w:p w:rsidR="0088058B" w:rsidRPr="00FE217F" w:rsidRDefault="0088058B" w:rsidP="0088058B">
      <w:pPr>
        <w:pStyle w:val="a8"/>
        <w:ind w:firstLine="851"/>
        <w:jc w:val="both"/>
        <w:rPr>
          <w:rFonts w:ascii="Times New Roman" w:hAnsi="Times New Roman" w:cs="Times New Roman"/>
          <w:b/>
          <w:sz w:val="24"/>
          <w:szCs w:val="24"/>
        </w:rPr>
      </w:pPr>
      <w:r w:rsidRPr="00FE217F">
        <w:rPr>
          <w:rFonts w:ascii="Times New Roman" w:hAnsi="Times New Roman" w:cs="Times New Roman"/>
          <w:b/>
          <w:sz w:val="24"/>
          <w:szCs w:val="24"/>
        </w:rPr>
        <w:t>Вопросы для самопроверки при подготовке к экзамену</w:t>
      </w:r>
    </w:p>
    <w:p w:rsidR="0088058B" w:rsidRDefault="0088058B" w:rsidP="00B5332D">
      <w:pPr>
        <w:pStyle w:val="a8"/>
        <w:numPr>
          <w:ilvl w:val="0"/>
          <w:numId w:val="16"/>
        </w:numPr>
        <w:jc w:val="both"/>
        <w:rPr>
          <w:rFonts w:ascii="Times New Roman" w:hAnsi="Times New Roman" w:cs="Times New Roman"/>
          <w:sz w:val="24"/>
          <w:szCs w:val="24"/>
        </w:rPr>
      </w:pPr>
      <w:r w:rsidRPr="00A31762">
        <w:rPr>
          <w:rFonts w:ascii="Times New Roman" w:hAnsi="Times New Roman" w:cs="Times New Roman"/>
          <w:sz w:val="24"/>
          <w:szCs w:val="24"/>
        </w:rPr>
        <w:t>Основные понятия лицензии</w:t>
      </w:r>
    </w:p>
    <w:p w:rsidR="0088058B" w:rsidRDefault="0088058B" w:rsidP="00B5332D">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Р</w:t>
      </w:r>
      <w:r w:rsidRPr="00A31762">
        <w:rPr>
          <w:rFonts w:ascii="Times New Roman" w:hAnsi="Times New Roman" w:cs="Times New Roman"/>
          <w:sz w:val="24"/>
          <w:szCs w:val="24"/>
        </w:rPr>
        <w:t>азлич</w:t>
      </w:r>
      <w:r>
        <w:rPr>
          <w:rFonts w:ascii="Times New Roman" w:hAnsi="Times New Roman" w:cs="Times New Roman"/>
          <w:sz w:val="24"/>
          <w:szCs w:val="24"/>
        </w:rPr>
        <w:t>ие</w:t>
      </w:r>
      <w:r w:rsidRPr="00A31762">
        <w:rPr>
          <w:rFonts w:ascii="Times New Roman" w:hAnsi="Times New Roman" w:cs="Times New Roman"/>
          <w:sz w:val="24"/>
          <w:szCs w:val="24"/>
        </w:rPr>
        <w:t xml:space="preserve"> </w:t>
      </w:r>
      <w:r>
        <w:rPr>
          <w:rFonts w:ascii="Times New Roman" w:hAnsi="Times New Roman" w:cs="Times New Roman"/>
          <w:sz w:val="24"/>
          <w:szCs w:val="24"/>
        </w:rPr>
        <w:t>л</w:t>
      </w:r>
      <w:r w:rsidRPr="00A31762">
        <w:rPr>
          <w:rFonts w:ascii="Times New Roman" w:hAnsi="Times New Roman" w:cs="Times New Roman"/>
          <w:sz w:val="24"/>
          <w:szCs w:val="24"/>
        </w:rPr>
        <w:t>ицензии по признакам</w:t>
      </w:r>
    </w:p>
    <w:p w:rsidR="0088058B" w:rsidRPr="00764E5B" w:rsidRDefault="0088058B" w:rsidP="0088058B">
      <w:pPr>
        <w:pStyle w:val="a8"/>
        <w:jc w:val="center"/>
        <w:rPr>
          <w:rFonts w:ascii="Times New Roman" w:hAnsi="Times New Roman" w:cs="Times New Roman"/>
          <w:sz w:val="16"/>
          <w:szCs w:val="16"/>
        </w:rPr>
      </w:pPr>
      <w:r>
        <w:rPr>
          <w:rFonts w:ascii="Times New Roman" w:hAnsi="Times New Roman" w:cs="Times New Roman"/>
          <w:sz w:val="16"/>
          <w:szCs w:val="16"/>
        </w:rPr>
        <w:t>10</w:t>
      </w: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lastRenderedPageBreak/>
        <w:t>-</w:t>
      </w:r>
      <w:r w:rsidR="000B3BF9">
        <w:rPr>
          <w:rFonts w:ascii="Times New Roman" w:hAnsi="Times New Roman" w:cs="Times New Roman"/>
          <w:sz w:val="24"/>
          <w:szCs w:val="24"/>
        </w:rPr>
        <w:t xml:space="preserve"> </w:t>
      </w:r>
      <w:r w:rsidRPr="005E323B">
        <w:rPr>
          <w:rFonts w:ascii="Times New Roman" w:hAnsi="Times New Roman" w:cs="Times New Roman"/>
          <w:sz w:val="24"/>
          <w:szCs w:val="24"/>
        </w:rPr>
        <w:t>различать вопросы по признакам;</w:t>
      </w:r>
    </w:p>
    <w:p w:rsidR="001B445C" w:rsidRPr="005E323B" w:rsidRDefault="001B445C" w:rsidP="005E323B">
      <w:pPr>
        <w:pStyle w:val="a8"/>
        <w:ind w:firstLine="709"/>
        <w:jc w:val="both"/>
        <w:rPr>
          <w:rFonts w:ascii="Times New Roman" w:hAnsi="Times New Roman" w:cs="Times New Roman"/>
          <w:sz w:val="24"/>
          <w:szCs w:val="24"/>
        </w:rPr>
      </w:pPr>
    </w:p>
    <w:p w:rsidR="00810B5D" w:rsidRDefault="00810B5D" w:rsidP="005E323B">
      <w:pPr>
        <w:pStyle w:val="a8"/>
        <w:ind w:firstLine="709"/>
        <w:jc w:val="both"/>
        <w:rPr>
          <w:rFonts w:ascii="Times New Roman" w:eastAsia="Times New Roman" w:hAnsi="Times New Roman" w:cs="Times New Roman"/>
          <w:b/>
          <w:sz w:val="24"/>
          <w:szCs w:val="24"/>
        </w:rPr>
      </w:pPr>
      <w:r w:rsidRPr="005E323B">
        <w:rPr>
          <w:rFonts w:ascii="Times New Roman" w:eastAsia="Times New Roman" w:hAnsi="Times New Roman" w:cs="Times New Roman"/>
          <w:b/>
          <w:sz w:val="24"/>
          <w:szCs w:val="24"/>
        </w:rPr>
        <w:t>Получение лицензии и лицензионный сбор</w:t>
      </w:r>
    </w:p>
    <w:p w:rsidR="005E323B" w:rsidRPr="005E323B" w:rsidRDefault="005E323B" w:rsidP="005E323B">
      <w:pPr>
        <w:pStyle w:val="a8"/>
        <w:ind w:firstLine="709"/>
        <w:jc w:val="both"/>
        <w:rPr>
          <w:rFonts w:ascii="Times New Roman" w:hAnsi="Times New Roman" w:cs="Times New Roman"/>
          <w:b/>
          <w:sz w:val="24"/>
          <w:szCs w:val="24"/>
        </w:rPr>
      </w:pP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Государственную систему лицензирования составляют: Правительство Республики Казахстан; уполномоченный орган; лицензиары. К компетенции Правительства Республики Казахстан относятся:  разработка основных направлений государственной политики в области лицензиро</w:t>
      </w:r>
      <w:r w:rsidRPr="005E323B">
        <w:rPr>
          <w:rFonts w:ascii="Times New Roman" w:hAnsi="Times New Roman" w:cs="Times New Roman"/>
          <w:sz w:val="24"/>
          <w:szCs w:val="24"/>
        </w:rPr>
        <w:softHyphen/>
        <w:t>вания, стратегических и тактических мер по ее осуществлению; определение перечня лицензиаров; утверждение квалификационных требований, за исключением квалификационных требований, утверждаемых уполномоченным государственным органом по регулирова</w:t>
      </w:r>
      <w:r w:rsidRPr="005E323B">
        <w:rPr>
          <w:rFonts w:ascii="Times New Roman" w:hAnsi="Times New Roman" w:cs="Times New Roman"/>
          <w:sz w:val="24"/>
          <w:szCs w:val="24"/>
        </w:rPr>
        <w:softHyphen/>
        <w:t xml:space="preserve">нию и надзору финансового рынка и финансовых организаций. </w:t>
      </w: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b/>
          <w:sz w:val="24"/>
          <w:szCs w:val="24"/>
        </w:rPr>
        <w:t>Должен знать:</w:t>
      </w:r>
      <w:r w:rsidRPr="005E323B">
        <w:rPr>
          <w:rFonts w:ascii="Times New Roman" w:hAnsi="Times New Roman" w:cs="Times New Roman"/>
          <w:color w:val="000080"/>
          <w:sz w:val="24"/>
          <w:szCs w:val="24"/>
        </w:rPr>
        <w:t xml:space="preserve"> </w:t>
      </w:r>
      <w:proofErr w:type="gramStart"/>
      <w:r w:rsidRPr="005E323B">
        <w:rPr>
          <w:rFonts w:ascii="Times New Roman" w:hAnsi="Times New Roman" w:cs="Times New Roman"/>
          <w:sz w:val="24"/>
          <w:szCs w:val="24"/>
        </w:rPr>
        <w:t>Органы</w:t>
      </w:r>
      <w:proofErr w:type="gramEnd"/>
      <w:r w:rsidRPr="005E323B">
        <w:rPr>
          <w:rFonts w:ascii="Times New Roman" w:hAnsi="Times New Roman" w:cs="Times New Roman"/>
          <w:sz w:val="24"/>
          <w:szCs w:val="24"/>
        </w:rPr>
        <w:t xml:space="preserve"> осуществляемые формы лицензии и виды лицензии</w:t>
      </w:r>
    </w:p>
    <w:p w:rsidR="00372C95" w:rsidRPr="005E323B" w:rsidRDefault="00372C95" w:rsidP="005E323B">
      <w:pPr>
        <w:pStyle w:val="a8"/>
        <w:ind w:firstLine="709"/>
        <w:jc w:val="both"/>
        <w:rPr>
          <w:rFonts w:ascii="Times New Roman" w:hAnsi="Times New Roman" w:cs="Times New Roman"/>
          <w:sz w:val="24"/>
          <w:szCs w:val="24"/>
        </w:rPr>
      </w:pPr>
      <w:r w:rsidRPr="005E323B">
        <w:rPr>
          <w:rFonts w:ascii="Times New Roman" w:hAnsi="Times New Roman" w:cs="Times New Roman"/>
          <w:b/>
          <w:sz w:val="24"/>
          <w:szCs w:val="24"/>
        </w:rPr>
        <w:t>Должен уметь:</w:t>
      </w:r>
      <w:r w:rsidRPr="005E323B">
        <w:rPr>
          <w:rFonts w:ascii="Times New Roman" w:hAnsi="Times New Roman" w:cs="Times New Roman"/>
          <w:sz w:val="24"/>
          <w:szCs w:val="24"/>
        </w:rPr>
        <w:t xml:space="preserve"> различать компетенции Правительства Республики Казахстан, уполномоченного органа и лицензиара </w:t>
      </w:r>
    </w:p>
    <w:p w:rsidR="001B445C" w:rsidRPr="005E323B" w:rsidRDefault="001B445C" w:rsidP="005E323B">
      <w:pPr>
        <w:pStyle w:val="a8"/>
        <w:ind w:firstLine="709"/>
        <w:jc w:val="both"/>
        <w:rPr>
          <w:rFonts w:ascii="Times New Roman" w:hAnsi="Times New Roman" w:cs="Times New Roman"/>
          <w:sz w:val="24"/>
          <w:szCs w:val="24"/>
        </w:rPr>
      </w:pPr>
    </w:p>
    <w:p w:rsidR="00810B5D" w:rsidRDefault="00810B5D" w:rsidP="005E323B">
      <w:pPr>
        <w:pStyle w:val="a8"/>
        <w:ind w:firstLine="709"/>
        <w:jc w:val="both"/>
        <w:rPr>
          <w:rFonts w:ascii="Times New Roman" w:eastAsia="Times New Roman" w:hAnsi="Times New Roman" w:cs="Times New Roman"/>
          <w:b/>
          <w:sz w:val="24"/>
          <w:szCs w:val="24"/>
        </w:rPr>
      </w:pPr>
      <w:r w:rsidRPr="005E323B">
        <w:rPr>
          <w:rFonts w:ascii="Times New Roman" w:eastAsia="Times New Roman" w:hAnsi="Times New Roman" w:cs="Times New Roman"/>
          <w:b/>
          <w:sz w:val="24"/>
          <w:szCs w:val="24"/>
        </w:rPr>
        <w:t xml:space="preserve">Переоформление и </w:t>
      </w:r>
      <w:proofErr w:type="gramStart"/>
      <w:r w:rsidRPr="005E323B">
        <w:rPr>
          <w:rFonts w:ascii="Times New Roman" w:eastAsia="Times New Roman" w:hAnsi="Times New Roman" w:cs="Times New Roman"/>
          <w:b/>
          <w:sz w:val="24"/>
          <w:szCs w:val="24"/>
        </w:rPr>
        <w:t>приостановление</w:t>
      </w:r>
      <w:proofErr w:type="gramEnd"/>
      <w:r w:rsidRPr="005E323B">
        <w:rPr>
          <w:rFonts w:ascii="Times New Roman" w:eastAsia="Times New Roman" w:hAnsi="Times New Roman" w:cs="Times New Roman"/>
          <w:b/>
          <w:sz w:val="24"/>
          <w:szCs w:val="24"/>
        </w:rPr>
        <w:t xml:space="preserve"> и отзыв лицензии</w:t>
      </w:r>
    </w:p>
    <w:p w:rsidR="005E323B" w:rsidRPr="005E323B" w:rsidRDefault="005E323B" w:rsidP="005E323B">
      <w:pPr>
        <w:pStyle w:val="a8"/>
        <w:ind w:firstLine="709"/>
        <w:jc w:val="both"/>
        <w:rPr>
          <w:rFonts w:ascii="Times New Roman" w:eastAsia="Times New Roman" w:hAnsi="Times New Roman" w:cs="Times New Roman"/>
          <w:b/>
          <w:sz w:val="24"/>
          <w:szCs w:val="24"/>
        </w:rPr>
      </w:pP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 xml:space="preserve">Получения лицензии таможенного брокера </w:t>
      </w: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Аннулирования и отзыв лицензии.</w:t>
      </w: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Приостановление действие лицензии.</w:t>
      </w: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Таможенное дело, как атрибут государственной власти, направленно на защиту, экономического суверенитета и экономической безопасности страны.</w:t>
      </w: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Статус экспедитор, действует в качестве таможенного брокера.</w:t>
      </w: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b/>
          <w:sz w:val="24"/>
          <w:szCs w:val="24"/>
        </w:rPr>
        <w:t>Должен знать:</w:t>
      </w:r>
      <w:r w:rsidRPr="005E323B">
        <w:rPr>
          <w:rFonts w:ascii="Times New Roman" w:hAnsi="Times New Roman" w:cs="Times New Roman"/>
          <w:sz w:val="24"/>
          <w:szCs w:val="24"/>
        </w:rPr>
        <w:t xml:space="preserve"> Деятельность таможенного брокера.</w:t>
      </w:r>
    </w:p>
    <w:p w:rsidR="005E323B" w:rsidRPr="005E323B" w:rsidRDefault="005E323B" w:rsidP="005E323B">
      <w:pPr>
        <w:pStyle w:val="a8"/>
        <w:ind w:firstLine="709"/>
        <w:jc w:val="both"/>
        <w:rPr>
          <w:rFonts w:ascii="Times New Roman" w:hAnsi="Times New Roman" w:cs="Times New Roman"/>
          <w:sz w:val="24"/>
          <w:szCs w:val="24"/>
        </w:rPr>
      </w:pPr>
      <w:r w:rsidRPr="005E323B">
        <w:rPr>
          <w:rFonts w:ascii="Times New Roman" w:hAnsi="Times New Roman" w:cs="Times New Roman"/>
          <w:b/>
          <w:sz w:val="24"/>
          <w:szCs w:val="24"/>
        </w:rPr>
        <w:t xml:space="preserve">Должен уметь: </w:t>
      </w:r>
      <w:r w:rsidRPr="005E323B">
        <w:rPr>
          <w:rFonts w:ascii="Times New Roman" w:hAnsi="Times New Roman" w:cs="Times New Roman"/>
          <w:sz w:val="24"/>
          <w:szCs w:val="24"/>
        </w:rPr>
        <w:t xml:space="preserve">Получения лицензии таможенного брокера </w:t>
      </w:r>
    </w:p>
    <w:p w:rsidR="00810B5D" w:rsidRDefault="00810B5D" w:rsidP="005E323B">
      <w:pPr>
        <w:pStyle w:val="a8"/>
        <w:ind w:firstLine="709"/>
        <w:jc w:val="both"/>
        <w:rPr>
          <w:rFonts w:ascii="Times New Roman" w:hAnsi="Times New Roman" w:cs="Times New Roman"/>
          <w:sz w:val="24"/>
          <w:szCs w:val="24"/>
          <w:u w:val="single"/>
        </w:rPr>
      </w:pPr>
      <w:r w:rsidRPr="005E323B">
        <w:rPr>
          <w:rFonts w:ascii="Times New Roman" w:hAnsi="Times New Roman" w:cs="Times New Roman"/>
          <w:sz w:val="24"/>
          <w:szCs w:val="24"/>
          <w:u w:val="single"/>
        </w:rPr>
        <w:t xml:space="preserve"> </w:t>
      </w:r>
    </w:p>
    <w:p w:rsidR="00220F6D" w:rsidRDefault="00220F6D" w:rsidP="005E323B">
      <w:pPr>
        <w:pStyle w:val="a8"/>
        <w:ind w:firstLine="709"/>
        <w:jc w:val="both"/>
        <w:rPr>
          <w:rFonts w:ascii="Times New Roman" w:hAnsi="Times New Roman" w:cs="Times New Roman"/>
          <w:sz w:val="24"/>
          <w:szCs w:val="24"/>
          <w:u w:val="single"/>
        </w:rPr>
      </w:pPr>
    </w:p>
    <w:p w:rsidR="00220F6D" w:rsidRDefault="00220F6D" w:rsidP="005E323B">
      <w:pPr>
        <w:pStyle w:val="a8"/>
        <w:ind w:firstLine="709"/>
        <w:jc w:val="both"/>
        <w:rPr>
          <w:rFonts w:ascii="Times New Roman" w:hAnsi="Times New Roman" w:cs="Times New Roman"/>
          <w:sz w:val="24"/>
          <w:szCs w:val="24"/>
          <w:u w:val="single"/>
        </w:rPr>
      </w:pPr>
    </w:p>
    <w:p w:rsidR="00220F6D" w:rsidRDefault="00220F6D" w:rsidP="005E323B">
      <w:pPr>
        <w:pStyle w:val="a8"/>
        <w:ind w:firstLine="709"/>
        <w:jc w:val="both"/>
        <w:rPr>
          <w:rFonts w:ascii="Times New Roman" w:hAnsi="Times New Roman" w:cs="Times New Roman"/>
          <w:sz w:val="24"/>
          <w:szCs w:val="24"/>
          <w:u w:val="single"/>
        </w:rPr>
      </w:pPr>
    </w:p>
    <w:p w:rsidR="00220F6D" w:rsidRDefault="00220F6D" w:rsidP="005E323B">
      <w:pPr>
        <w:pStyle w:val="a8"/>
        <w:ind w:firstLine="709"/>
        <w:jc w:val="both"/>
        <w:rPr>
          <w:rFonts w:ascii="Times New Roman" w:hAnsi="Times New Roman" w:cs="Times New Roman"/>
          <w:sz w:val="24"/>
          <w:szCs w:val="24"/>
          <w:u w:val="single"/>
        </w:rPr>
      </w:pPr>
    </w:p>
    <w:p w:rsidR="00220F6D" w:rsidRPr="00220F6D" w:rsidRDefault="00220F6D" w:rsidP="00220F6D">
      <w:pPr>
        <w:pStyle w:val="a8"/>
        <w:jc w:val="center"/>
        <w:rPr>
          <w:rFonts w:ascii="Times New Roman" w:hAnsi="Times New Roman" w:cs="Times New Roman"/>
          <w:sz w:val="16"/>
          <w:szCs w:val="16"/>
        </w:rPr>
      </w:pPr>
      <w:r w:rsidRPr="00220F6D">
        <w:rPr>
          <w:rFonts w:ascii="Times New Roman" w:hAnsi="Times New Roman" w:cs="Times New Roman"/>
          <w:sz w:val="16"/>
          <w:szCs w:val="16"/>
        </w:rPr>
        <w:t>7</w:t>
      </w:r>
    </w:p>
    <w:p w:rsidR="00810B5D" w:rsidRDefault="00810B5D" w:rsidP="005E323B">
      <w:pPr>
        <w:pStyle w:val="a8"/>
        <w:ind w:firstLine="709"/>
        <w:jc w:val="both"/>
        <w:rPr>
          <w:rFonts w:ascii="Times New Roman" w:eastAsia="Times New Roman" w:hAnsi="Times New Roman" w:cs="Times New Roman"/>
          <w:b/>
          <w:sz w:val="24"/>
          <w:szCs w:val="24"/>
        </w:rPr>
      </w:pPr>
      <w:r w:rsidRPr="005E323B">
        <w:rPr>
          <w:rFonts w:ascii="Times New Roman" w:eastAsia="Times New Roman" w:hAnsi="Times New Roman" w:cs="Times New Roman"/>
          <w:b/>
          <w:sz w:val="24"/>
          <w:szCs w:val="24"/>
        </w:rPr>
        <w:lastRenderedPageBreak/>
        <w:t>Порядок выдачи лицензии</w:t>
      </w:r>
    </w:p>
    <w:p w:rsidR="005E323B" w:rsidRPr="005E323B" w:rsidRDefault="005E323B" w:rsidP="005E323B">
      <w:pPr>
        <w:pStyle w:val="a8"/>
        <w:ind w:firstLine="709"/>
        <w:jc w:val="both"/>
        <w:rPr>
          <w:rFonts w:ascii="Times New Roman" w:eastAsia="Times New Roman" w:hAnsi="Times New Roman" w:cs="Times New Roman"/>
          <w:b/>
          <w:sz w:val="24"/>
          <w:szCs w:val="24"/>
        </w:rPr>
      </w:pPr>
    </w:p>
    <w:p w:rsidR="00810B5D" w:rsidRPr="005E323B" w:rsidRDefault="00810B5D" w:rsidP="005E323B">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Лицензия на право заниматься лицензируемой деятельностью выдается субъекту, квалификационный уровень которого соответствует предъявляемым требованиям для данного вида деятельности.</w:t>
      </w:r>
    </w:p>
    <w:p w:rsidR="00157526" w:rsidRPr="005E323B" w:rsidRDefault="00157526" w:rsidP="00157526">
      <w:pPr>
        <w:pStyle w:val="a8"/>
        <w:ind w:firstLine="709"/>
        <w:jc w:val="both"/>
        <w:rPr>
          <w:rFonts w:ascii="Times New Roman" w:hAnsi="Times New Roman" w:cs="Times New Roman"/>
          <w:b/>
          <w:color w:val="000080"/>
          <w:sz w:val="24"/>
          <w:szCs w:val="24"/>
        </w:rPr>
      </w:pPr>
      <w:r w:rsidRPr="005E323B">
        <w:rPr>
          <w:rFonts w:ascii="Times New Roman" w:hAnsi="Times New Roman" w:cs="Times New Roman"/>
          <w:b/>
          <w:sz w:val="24"/>
          <w:szCs w:val="24"/>
        </w:rPr>
        <w:t>Должен знать:</w:t>
      </w:r>
      <w:r w:rsidRPr="005E323B">
        <w:rPr>
          <w:rFonts w:ascii="Times New Roman" w:hAnsi="Times New Roman" w:cs="Times New Roman"/>
          <w:b/>
          <w:color w:val="000080"/>
          <w:sz w:val="24"/>
          <w:szCs w:val="24"/>
        </w:rPr>
        <w:t xml:space="preserve"> </w:t>
      </w:r>
    </w:p>
    <w:p w:rsidR="00157526" w:rsidRPr="005E323B" w:rsidRDefault="00157526" w:rsidP="00157526">
      <w:pPr>
        <w:pStyle w:val="a8"/>
        <w:ind w:firstLine="709"/>
        <w:jc w:val="both"/>
        <w:rPr>
          <w:rFonts w:ascii="Times New Roman" w:hAnsi="Times New Roman" w:cs="Times New Roman"/>
          <w:sz w:val="24"/>
          <w:szCs w:val="24"/>
        </w:rPr>
      </w:pPr>
      <w:r w:rsidRPr="005E323B">
        <w:rPr>
          <w:rFonts w:ascii="Times New Roman" w:hAnsi="Times New Roman" w:cs="Times New Roman"/>
          <w:color w:val="000080"/>
          <w:sz w:val="24"/>
          <w:szCs w:val="24"/>
        </w:rPr>
        <w:t>-</w:t>
      </w:r>
      <w:r>
        <w:rPr>
          <w:rFonts w:ascii="Times New Roman" w:hAnsi="Times New Roman" w:cs="Times New Roman"/>
          <w:color w:val="000080"/>
          <w:sz w:val="24"/>
          <w:szCs w:val="24"/>
        </w:rPr>
        <w:t xml:space="preserve"> </w:t>
      </w:r>
      <w:r>
        <w:rPr>
          <w:rFonts w:ascii="Times New Roman" w:hAnsi="Times New Roman" w:cs="Times New Roman"/>
          <w:sz w:val="24"/>
          <w:szCs w:val="24"/>
        </w:rPr>
        <w:t>условия</w:t>
      </w:r>
      <w:r w:rsidRPr="00157526">
        <w:rPr>
          <w:rFonts w:ascii="Times New Roman" w:hAnsi="Times New Roman" w:cs="Times New Roman"/>
          <w:sz w:val="24"/>
          <w:szCs w:val="24"/>
        </w:rPr>
        <w:t xml:space="preserve"> </w:t>
      </w:r>
      <w:r w:rsidRPr="005E323B">
        <w:rPr>
          <w:rFonts w:ascii="Times New Roman" w:hAnsi="Times New Roman" w:cs="Times New Roman"/>
          <w:sz w:val="24"/>
          <w:szCs w:val="24"/>
        </w:rPr>
        <w:t>необходимые для выдачи лицензий на осуществление банковской деятельности;</w:t>
      </w:r>
    </w:p>
    <w:p w:rsidR="00157526" w:rsidRDefault="00157526" w:rsidP="00157526">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w:t>
      </w:r>
      <w:r w:rsidRPr="00157526">
        <w:rPr>
          <w:rFonts w:ascii="Times New Roman" w:hAnsi="Times New Roman" w:cs="Times New Roman"/>
          <w:sz w:val="24"/>
          <w:szCs w:val="24"/>
        </w:rPr>
        <w:t xml:space="preserve"> </w:t>
      </w:r>
      <w:r>
        <w:rPr>
          <w:rFonts w:ascii="Times New Roman" w:hAnsi="Times New Roman" w:cs="Times New Roman"/>
          <w:sz w:val="24"/>
          <w:szCs w:val="24"/>
        </w:rPr>
        <w:t>у</w:t>
      </w:r>
      <w:r w:rsidRPr="005E323B">
        <w:rPr>
          <w:rFonts w:ascii="Times New Roman" w:hAnsi="Times New Roman" w:cs="Times New Roman"/>
          <w:sz w:val="24"/>
          <w:szCs w:val="24"/>
        </w:rPr>
        <w:t>словия и порядок выдачи лицензий по видам деятельности на рынке;</w:t>
      </w:r>
    </w:p>
    <w:p w:rsidR="00157526" w:rsidRPr="005E323B" w:rsidRDefault="00157526" w:rsidP="00157526">
      <w:pPr>
        <w:pStyle w:val="a8"/>
        <w:ind w:firstLine="709"/>
        <w:jc w:val="both"/>
        <w:rPr>
          <w:rFonts w:ascii="Times New Roman" w:hAnsi="Times New Roman" w:cs="Times New Roman"/>
          <w:sz w:val="24"/>
          <w:szCs w:val="24"/>
        </w:rPr>
      </w:pPr>
      <w:r w:rsidRPr="005E323B">
        <w:rPr>
          <w:rFonts w:ascii="Times New Roman" w:hAnsi="Times New Roman" w:cs="Times New Roman"/>
          <w:bCs/>
          <w:sz w:val="24"/>
          <w:szCs w:val="24"/>
        </w:rPr>
        <w:t xml:space="preserve">- </w:t>
      </w:r>
      <w:r>
        <w:rPr>
          <w:rFonts w:ascii="Times New Roman" w:hAnsi="Times New Roman" w:cs="Times New Roman"/>
          <w:sz w:val="24"/>
          <w:szCs w:val="24"/>
        </w:rPr>
        <w:t>у</w:t>
      </w:r>
      <w:r w:rsidRPr="005E323B">
        <w:rPr>
          <w:rFonts w:ascii="Times New Roman" w:hAnsi="Times New Roman" w:cs="Times New Roman"/>
          <w:sz w:val="24"/>
          <w:szCs w:val="24"/>
        </w:rPr>
        <w:t>словия и порядок выдачи лицензий страховым и перестраховочным организациям и брокерам</w:t>
      </w:r>
    </w:p>
    <w:p w:rsidR="00157526" w:rsidRPr="005E323B" w:rsidRDefault="00157526" w:rsidP="00157526">
      <w:pPr>
        <w:pStyle w:val="a8"/>
        <w:ind w:firstLine="709"/>
        <w:jc w:val="both"/>
        <w:rPr>
          <w:rFonts w:ascii="Times New Roman" w:hAnsi="Times New Roman" w:cs="Times New Roman"/>
          <w:b/>
          <w:sz w:val="24"/>
          <w:szCs w:val="24"/>
        </w:rPr>
      </w:pPr>
      <w:r w:rsidRPr="005E323B">
        <w:rPr>
          <w:rFonts w:ascii="Times New Roman" w:hAnsi="Times New Roman" w:cs="Times New Roman"/>
          <w:b/>
          <w:sz w:val="24"/>
          <w:szCs w:val="24"/>
        </w:rPr>
        <w:t>Должен уметь:</w:t>
      </w:r>
      <w:r w:rsidRPr="005E323B">
        <w:rPr>
          <w:rFonts w:ascii="Times New Roman" w:hAnsi="Times New Roman" w:cs="Times New Roman"/>
          <w:b/>
          <w:bCs/>
          <w:kern w:val="24"/>
          <w:sz w:val="24"/>
          <w:szCs w:val="24"/>
          <w:lang w:eastAsia="zh-CN"/>
        </w:rPr>
        <w:t xml:space="preserve"> </w:t>
      </w:r>
    </w:p>
    <w:p w:rsidR="00157526" w:rsidRPr="005E323B" w:rsidRDefault="00157526" w:rsidP="00157526">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 xml:space="preserve"> -</w:t>
      </w:r>
      <w:r w:rsidRPr="00157526">
        <w:rPr>
          <w:rFonts w:ascii="Times New Roman" w:hAnsi="Times New Roman" w:cs="Times New Roman"/>
          <w:sz w:val="24"/>
          <w:szCs w:val="24"/>
        </w:rPr>
        <w:t xml:space="preserve"> </w:t>
      </w:r>
      <w:r>
        <w:rPr>
          <w:rFonts w:ascii="Times New Roman" w:hAnsi="Times New Roman" w:cs="Times New Roman"/>
          <w:sz w:val="24"/>
          <w:szCs w:val="24"/>
        </w:rPr>
        <w:t>к</w:t>
      </w:r>
      <w:r w:rsidRPr="005E323B">
        <w:rPr>
          <w:rFonts w:ascii="Times New Roman" w:hAnsi="Times New Roman" w:cs="Times New Roman"/>
          <w:sz w:val="24"/>
          <w:szCs w:val="24"/>
        </w:rPr>
        <w:t>валификационные требования к лицензируемым видам деятельности;</w:t>
      </w:r>
    </w:p>
    <w:p w:rsidR="00157526" w:rsidRPr="005E323B" w:rsidRDefault="00157526" w:rsidP="00157526">
      <w:pPr>
        <w:pStyle w:val="a8"/>
        <w:ind w:firstLine="709"/>
        <w:jc w:val="both"/>
        <w:rPr>
          <w:rFonts w:ascii="Times New Roman" w:hAnsi="Times New Roman" w:cs="Times New Roman"/>
          <w:sz w:val="24"/>
          <w:szCs w:val="24"/>
        </w:rPr>
      </w:pPr>
      <w:r w:rsidRPr="005E323B">
        <w:rPr>
          <w:rFonts w:ascii="Times New Roman" w:hAnsi="Times New Roman" w:cs="Times New Roman"/>
          <w:sz w:val="24"/>
          <w:szCs w:val="24"/>
        </w:rPr>
        <w:t>-</w:t>
      </w:r>
      <w:r>
        <w:rPr>
          <w:rFonts w:ascii="Times New Roman" w:hAnsi="Times New Roman" w:cs="Times New Roman"/>
          <w:sz w:val="24"/>
          <w:szCs w:val="24"/>
        </w:rPr>
        <w:t xml:space="preserve"> </w:t>
      </w:r>
      <w:r w:rsidRPr="005E323B">
        <w:rPr>
          <w:rFonts w:ascii="Times New Roman" w:hAnsi="Times New Roman" w:cs="Times New Roman"/>
          <w:sz w:val="24"/>
          <w:szCs w:val="24"/>
        </w:rPr>
        <w:t>различать вопросы по признакам;</w:t>
      </w:r>
    </w:p>
    <w:p w:rsidR="00810B5D" w:rsidRPr="005E323B" w:rsidRDefault="00810B5D" w:rsidP="005E323B">
      <w:pPr>
        <w:pStyle w:val="a8"/>
        <w:ind w:firstLine="709"/>
        <w:jc w:val="both"/>
        <w:rPr>
          <w:rFonts w:ascii="Times New Roman" w:hAnsi="Times New Roman" w:cs="Times New Roman"/>
          <w:sz w:val="24"/>
          <w:szCs w:val="24"/>
        </w:rPr>
      </w:pPr>
    </w:p>
    <w:p w:rsidR="00810B5D" w:rsidRPr="00563426" w:rsidRDefault="00810B5D" w:rsidP="00810B5D">
      <w:pPr>
        <w:ind w:firstLine="708"/>
        <w:jc w:val="both"/>
        <w:rPr>
          <w:rFonts w:ascii="Times New Roman" w:eastAsia="Times New Roman" w:hAnsi="Times New Roman" w:cs="Times New Roman"/>
          <w:b/>
          <w:sz w:val="24"/>
          <w:szCs w:val="24"/>
        </w:rPr>
      </w:pPr>
      <w:r w:rsidRPr="00563426">
        <w:rPr>
          <w:rFonts w:ascii="Times New Roman" w:eastAsia="Times New Roman" w:hAnsi="Times New Roman" w:cs="Times New Roman"/>
          <w:b/>
          <w:sz w:val="24"/>
          <w:szCs w:val="24"/>
        </w:rPr>
        <w:t>Лицензирование экспорта и импорта товаров и услуг</w:t>
      </w:r>
    </w:p>
    <w:p w:rsidR="0077082D" w:rsidRPr="0077082D" w:rsidRDefault="0077082D" w:rsidP="0077082D">
      <w:pPr>
        <w:pStyle w:val="a8"/>
        <w:ind w:firstLine="709"/>
        <w:jc w:val="both"/>
        <w:rPr>
          <w:rFonts w:ascii="Times New Roman" w:hAnsi="Times New Roman"/>
          <w:sz w:val="24"/>
          <w:szCs w:val="24"/>
        </w:rPr>
      </w:pPr>
      <w:r w:rsidRPr="0077082D">
        <w:rPr>
          <w:rFonts w:ascii="Times New Roman" w:hAnsi="Times New Roman"/>
          <w:sz w:val="24"/>
          <w:szCs w:val="24"/>
        </w:rPr>
        <w:t>Перечень лицензируемых товаров и категории лицензируемых  товаров. Перечень товаров, экспорт и импорт которых под</w:t>
      </w:r>
      <w:r w:rsidRPr="0077082D">
        <w:rPr>
          <w:rFonts w:ascii="Times New Roman" w:hAnsi="Times New Roman"/>
          <w:sz w:val="24"/>
          <w:szCs w:val="24"/>
          <w:lang w:val="kk-KZ"/>
        </w:rPr>
        <w:t>л</w:t>
      </w:r>
      <w:r w:rsidRPr="0077082D">
        <w:rPr>
          <w:rFonts w:ascii="Times New Roman" w:hAnsi="Times New Roman"/>
          <w:sz w:val="24"/>
          <w:szCs w:val="24"/>
        </w:rPr>
        <w:t>ежат лицензированию, устанавли</w:t>
      </w:r>
      <w:r w:rsidRPr="0077082D">
        <w:rPr>
          <w:rFonts w:ascii="Times New Roman" w:hAnsi="Times New Roman"/>
          <w:sz w:val="24"/>
          <w:szCs w:val="24"/>
        </w:rPr>
        <w:softHyphen/>
        <w:t xml:space="preserve">вается Правительством Республики Казахстан. Лицензирование экспорта или импорта отдельных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 </w:t>
      </w:r>
    </w:p>
    <w:p w:rsidR="0077082D" w:rsidRDefault="0077082D" w:rsidP="0077082D">
      <w:pPr>
        <w:spacing w:line="240" w:lineRule="auto"/>
        <w:ind w:firstLine="709"/>
        <w:jc w:val="both"/>
        <w:rPr>
          <w:rFonts w:ascii="Times New Roman" w:hAnsi="Times New Roman"/>
          <w:b/>
          <w:bCs/>
          <w:sz w:val="24"/>
          <w:szCs w:val="24"/>
          <w:lang w:val="kk-KZ"/>
        </w:rPr>
      </w:pPr>
      <w:r w:rsidRPr="0077082D">
        <w:rPr>
          <w:rFonts w:ascii="Times New Roman" w:hAnsi="Times New Roman"/>
          <w:b/>
          <w:bCs/>
          <w:sz w:val="24"/>
          <w:szCs w:val="24"/>
          <w:lang w:val="kk-KZ"/>
        </w:rPr>
        <w:tab/>
      </w:r>
    </w:p>
    <w:p w:rsidR="0077082D" w:rsidRPr="0077082D" w:rsidRDefault="0077082D" w:rsidP="0077082D">
      <w:pPr>
        <w:spacing w:line="240" w:lineRule="auto"/>
        <w:ind w:firstLine="709"/>
        <w:jc w:val="both"/>
        <w:rPr>
          <w:rFonts w:ascii="Times New Roman" w:hAnsi="Times New Roman"/>
          <w:b/>
          <w:bCs/>
          <w:sz w:val="24"/>
          <w:szCs w:val="24"/>
          <w:lang w:val="kk-KZ"/>
        </w:rPr>
      </w:pPr>
      <w:r w:rsidRPr="0077082D">
        <w:rPr>
          <w:rFonts w:ascii="Times New Roman" w:hAnsi="Times New Roman"/>
          <w:b/>
          <w:bCs/>
          <w:sz w:val="24"/>
          <w:szCs w:val="24"/>
          <w:lang w:val="kk-KZ"/>
        </w:rPr>
        <w:t>Практическая работа № 3 (Рекомендуемые темы)</w:t>
      </w:r>
    </w:p>
    <w:p w:rsidR="0077082D" w:rsidRPr="0077082D" w:rsidRDefault="0077082D" w:rsidP="0077082D">
      <w:pPr>
        <w:pStyle w:val="a8"/>
        <w:ind w:firstLine="709"/>
        <w:jc w:val="both"/>
        <w:rPr>
          <w:rFonts w:ascii="Times New Roman" w:hAnsi="Times New Roman"/>
          <w:sz w:val="24"/>
          <w:szCs w:val="24"/>
          <w:lang w:bidi="he-IL"/>
        </w:rPr>
      </w:pPr>
      <w:r w:rsidRPr="0077082D">
        <w:rPr>
          <w:rFonts w:ascii="Times New Roman" w:hAnsi="Times New Roman"/>
          <w:sz w:val="24"/>
          <w:szCs w:val="24"/>
          <w:lang w:bidi="he-IL"/>
        </w:rPr>
        <w:t>Организация контроля и слежения за парком оборудова</w:t>
      </w:r>
      <w:r w:rsidRPr="0077082D">
        <w:rPr>
          <w:rFonts w:ascii="Times New Roman" w:hAnsi="Times New Roman"/>
          <w:sz w:val="24"/>
          <w:szCs w:val="24"/>
          <w:lang w:bidi="he-IL"/>
        </w:rPr>
        <w:softHyphen/>
        <w:t>ния, его специального обслуживания, одной «кон</w:t>
      </w:r>
      <w:r w:rsidRPr="0077082D">
        <w:rPr>
          <w:rFonts w:ascii="Times New Roman" w:hAnsi="Times New Roman"/>
          <w:sz w:val="24"/>
          <w:szCs w:val="24"/>
          <w:lang w:bidi="he-IL"/>
        </w:rPr>
        <w:softHyphen/>
        <w:t>тейнерной</w:t>
      </w:r>
      <w:r w:rsidRPr="0077082D">
        <w:rPr>
          <w:rFonts w:ascii="Times New Roman" w:hAnsi="Times New Roman"/>
          <w:sz w:val="24"/>
          <w:szCs w:val="24"/>
          <w:lang w:val="kk-KZ" w:bidi="he-IL"/>
        </w:rPr>
        <w:t>»</w:t>
      </w:r>
      <w:r w:rsidRPr="0077082D">
        <w:rPr>
          <w:rFonts w:ascii="Times New Roman" w:hAnsi="Times New Roman"/>
          <w:sz w:val="24"/>
          <w:szCs w:val="24"/>
          <w:lang w:bidi="he-IL"/>
        </w:rPr>
        <w:t>,</w:t>
      </w:r>
      <w:r w:rsidRPr="0077082D">
        <w:rPr>
          <w:rFonts w:ascii="Times New Roman" w:hAnsi="Times New Roman"/>
          <w:sz w:val="24"/>
          <w:szCs w:val="24"/>
          <w:lang w:val="kk-KZ" w:bidi="he-IL"/>
        </w:rPr>
        <w:t xml:space="preserve"> </w:t>
      </w:r>
      <w:r w:rsidRPr="0077082D">
        <w:rPr>
          <w:rFonts w:ascii="Times New Roman" w:hAnsi="Times New Roman"/>
          <w:sz w:val="24"/>
          <w:szCs w:val="24"/>
          <w:lang w:bidi="he-IL"/>
        </w:rPr>
        <w:t>фирмы.</w:t>
      </w:r>
    </w:p>
    <w:p w:rsidR="00220F6D" w:rsidRDefault="0077082D" w:rsidP="0077082D">
      <w:pPr>
        <w:pStyle w:val="a8"/>
        <w:ind w:firstLine="709"/>
        <w:jc w:val="both"/>
        <w:rPr>
          <w:rFonts w:ascii="Times New Roman" w:hAnsi="Times New Roman"/>
          <w:sz w:val="24"/>
          <w:szCs w:val="24"/>
          <w:lang w:bidi="he-IL"/>
        </w:rPr>
      </w:pPr>
      <w:r w:rsidRPr="0077082D">
        <w:rPr>
          <w:rFonts w:ascii="Times New Roman" w:hAnsi="Times New Roman"/>
          <w:sz w:val="24"/>
          <w:szCs w:val="24"/>
          <w:lang w:bidi="he-IL"/>
        </w:rPr>
        <w:t xml:space="preserve">Документы и отчеты заключенными соглашениями о слежении и контроле об </w:t>
      </w:r>
      <w:proofErr w:type="spellStart"/>
      <w:r w:rsidRPr="0077082D">
        <w:rPr>
          <w:rFonts w:ascii="Times New Roman" w:hAnsi="Times New Roman"/>
          <w:sz w:val="24"/>
          <w:szCs w:val="24"/>
          <w:lang w:bidi="he-IL"/>
        </w:rPr>
        <w:t>эксплуатаиии</w:t>
      </w:r>
      <w:proofErr w:type="spellEnd"/>
      <w:r w:rsidRPr="0077082D">
        <w:rPr>
          <w:rFonts w:ascii="Times New Roman" w:hAnsi="Times New Roman"/>
          <w:sz w:val="24"/>
          <w:szCs w:val="24"/>
          <w:lang w:bidi="he-IL"/>
        </w:rPr>
        <w:t xml:space="preserve"> оборудования (</w:t>
      </w:r>
      <w:r w:rsidRPr="0077082D">
        <w:rPr>
          <w:rFonts w:ascii="Times New Roman" w:hAnsi="Times New Roman"/>
          <w:sz w:val="24"/>
          <w:szCs w:val="24"/>
          <w:lang w:val="kk-KZ" w:bidi="he-IL"/>
        </w:rPr>
        <w:t>«</w:t>
      </w:r>
      <w:proofErr w:type="gramStart"/>
      <w:r w:rsidRPr="0077082D">
        <w:rPr>
          <w:rFonts w:ascii="Times New Roman" w:hAnsi="Times New Roman"/>
          <w:sz w:val="24"/>
          <w:szCs w:val="24"/>
          <w:lang w:val="kk-KZ" w:bidi="he-IL"/>
        </w:rPr>
        <w:t>е</w:t>
      </w:r>
      <w:proofErr w:type="spellStart"/>
      <w:proofErr w:type="gramEnd"/>
      <w:r w:rsidRPr="0077082D">
        <w:rPr>
          <w:rFonts w:ascii="Times New Roman" w:hAnsi="Times New Roman"/>
          <w:sz w:val="24"/>
          <w:szCs w:val="24"/>
          <w:lang w:bidi="he-IL"/>
        </w:rPr>
        <w:t>quipment</w:t>
      </w:r>
      <w:proofErr w:type="spellEnd"/>
      <w:r w:rsidRPr="0077082D">
        <w:rPr>
          <w:rFonts w:ascii="Times New Roman" w:hAnsi="Times New Roman"/>
          <w:sz w:val="24"/>
          <w:szCs w:val="24"/>
          <w:lang w:bidi="he-IL"/>
        </w:rPr>
        <w:t xml:space="preserve"> </w:t>
      </w:r>
    </w:p>
    <w:p w:rsidR="00220F6D" w:rsidRDefault="00220F6D" w:rsidP="00220F6D">
      <w:pPr>
        <w:pStyle w:val="a8"/>
        <w:jc w:val="both"/>
        <w:rPr>
          <w:rFonts w:ascii="Times New Roman" w:hAnsi="Times New Roman"/>
          <w:sz w:val="24"/>
          <w:szCs w:val="24"/>
          <w:lang w:bidi="he-IL"/>
        </w:rPr>
      </w:pPr>
    </w:p>
    <w:p w:rsidR="00220F6D" w:rsidRPr="00220F6D" w:rsidRDefault="00220F6D" w:rsidP="00220F6D">
      <w:pPr>
        <w:pStyle w:val="a8"/>
        <w:jc w:val="center"/>
        <w:rPr>
          <w:rFonts w:ascii="Times New Roman" w:hAnsi="Times New Roman"/>
          <w:sz w:val="16"/>
          <w:szCs w:val="16"/>
          <w:lang w:bidi="he-IL"/>
        </w:rPr>
      </w:pPr>
      <w:r>
        <w:rPr>
          <w:rFonts w:ascii="Times New Roman" w:hAnsi="Times New Roman"/>
          <w:sz w:val="16"/>
          <w:szCs w:val="16"/>
          <w:lang w:bidi="he-IL"/>
        </w:rPr>
        <w:t>8</w:t>
      </w:r>
    </w:p>
    <w:p w:rsidR="0077082D" w:rsidRPr="00220F6D" w:rsidRDefault="0077082D" w:rsidP="00220F6D">
      <w:pPr>
        <w:pStyle w:val="a8"/>
        <w:jc w:val="both"/>
        <w:rPr>
          <w:rFonts w:ascii="Times New Roman" w:hAnsi="Times New Roman"/>
          <w:color w:val="404040" w:themeColor="text1" w:themeTint="BF"/>
          <w:sz w:val="24"/>
          <w:szCs w:val="24"/>
          <w:lang w:val="en-US"/>
        </w:rPr>
      </w:pPr>
      <w:proofErr w:type="gramStart"/>
      <w:r w:rsidRPr="00220F6D">
        <w:rPr>
          <w:rFonts w:ascii="Times New Roman" w:hAnsi="Times New Roman"/>
          <w:sz w:val="24"/>
          <w:szCs w:val="24"/>
          <w:lang w:val="en-US" w:bidi="he-IL"/>
        </w:rPr>
        <w:lastRenderedPageBreak/>
        <w:t>tracing</w:t>
      </w:r>
      <w:proofErr w:type="gramEnd"/>
      <w:r w:rsidRPr="00220F6D">
        <w:rPr>
          <w:rFonts w:ascii="Times New Roman" w:hAnsi="Times New Roman"/>
          <w:sz w:val="24"/>
          <w:szCs w:val="24"/>
          <w:lang w:val="en-US" w:bidi="he-IL"/>
        </w:rPr>
        <w:t xml:space="preserve"> and cont</w:t>
      </w:r>
      <w:r w:rsidRPr="0077082D">
        <w:rPr>
          <w:rFonts w:ascii="Times New Roman" w:hAnsi="Times New Roman"/>
          <w:sz w:val="24"/>
          <w:szCs w:val="24"/>
          <w:lang w:bidi="he-IL"/>
        </w:rPr>
        <w:t>г</w:t>
      </w:r>
      <w:r w:rsidRPr="00220F6D">
        <w:rPr>
          <w:rFonts w:ascii="Times New Roman" w:hAnsi="Times New Roman"/>
          <w:sz w:val="24"/>
          <w:szCs w:val="24"/>
          <w:lang w:val="en-US" w:bidi="he-IL"/>
        </w:rPr>
        <w:t>o</w:t>
      </w:r>
      <w:r w:rsidRPr="0077082D">
        <w:rPr>
          <w:rFonts w:ascii="Times New Roman" w:hAnsi="Times New Roman"/>
          <w:sz w:val="24"/>
          <w:szCs w:val="24"/>
          <w:lang w:val="kk-KZ" w:bidi="he-IL"/>
        </w:rPr>
        <w:t>і</w:t>
      </w:r>
      <w:r w:rsidRPr="00220F6D">
        <w:rPr>
          <w:rFonts w:ascii="Times New Roman" w:hAnsi="Times New Roman"/>
          <w:sz w:val="24"/>
          <w:szCs w:val="24"/>
          <w:lang w:val="en-US" w:bidi="he-IL"/>
        </w:rPr>
        <w:t xml:space="preserve"> agreement» </w:t>
      </w:r>
      <w:r w:rsidRPr="0077082D">
        <w:rPr>
          <w:rFonts w:ascii="Times New Roman" w:hAnsi="Times New Roman"/>
          <w:sz w:val="24"/>
          <w:szCs w:val="24"/>
          <w:lang w:bidi="he-IL"/>
        </w:rPr>
        <w:t>и</w:t>
      </w:r>
      <w:r w:rsidRPr="00220F6D">
        <w:rPr>
          <w:rFonts w:ascii="Times New Roman" w:hAnsi="Times New Roman"/>
          <w:sz w:val="24"/>
          <w:szCs w:val="24"/>
          <w:lang w:val="en-US" w:bidi="he-IL"/>
        </w:rPr>
        <w:t xml:space="preserve"> «equipment </w:t>
      </w:r>
      <w:proofErr w:type="spellStart"/>
      <w:r w:rsidRPr="00220F6D">
        <w:rPr>
          <w:rFonts w:ascii="Times New Roman" w:hAnsi="Times New Roman"/>
          <w:sz w:val="24"/>
          <w:szCs w:val="24"/>
          <w:lang w:val="en-US" w:bidi="he-IL"/>
        </w:rPr>
        <w:t>ope</w:t>
      </w:r>
      <w:proofErr w:type="spellEnd"/>
      <w:r w:rsidRPr="0077082D">
        <w:rPr>
          <w:rFonts w:ascii="Times New Roman" w:hAnsi="Times New Roman"/>
          <w:sz w:val="24"/>
          <w:szCs w:val="24"/>
          <w:lang w:bidi="he-IL"/>
        </w:rPr>
        <w:t>г</w:t>
      </w:r>
      <w:proofErr w:type="spellStart"/>
      <w:r w:rsidRPr="00220F6D">
        <w:rPr>
          <w:rFonts w:ascii="Times New Roman" w:hAnsi="Times New Roman"/>
          <w:sz w:val="24"/>
          <w:szCs w:val="24"/>
          <w:lang w:val="en-US" w:bidi="he-IL"/>
        </w:rPr>
        <w:t>ations</w:t>
      </w:r>
      <w:proofErr w:type="spellEnd"/>
      <w:r w:rsidRPr="00220F6D">
        <w:rPr>
          <w:rFonts w:ascii="Times New Roman" w:hAnsi="Times New Roman"/>
          <w:sz w:val="24"/>
          <w:szCs w:val="24"/>
          <w:lang w:val="en-US" w:bidi="he-IL"/>
        </w:rPr>
        <w:t xml:space="preserve"> agreement»)</w:t>
      </w:r>
    </w:p>
    <w:p w:rsidR="0077082D" w:rsidRPr="0077082D" w:rsidRDefault="0077082D" w:rsidP="0077082D">
      <w:pPr>
        <w:pStyle w:val="a8"/>
        <w:ind w:firstLine="709"/>
        <w:jc w:val="both"/>
        <w:rPr>
          <w:rFonts w:ascii="Times New Roman" w:hAnsi="Times New Roman"/>
          <w:sz w:val="24"/>
          <w:szCs w:val="24"/>
        </w:rPr>
      </w:pPr>
      <w:r w:rsidRPr="0077082D">
        <w:rPr>
          <w:rFonts w:ascii="Times New Roman" w:hAnsi="Times New Roman"/>
          <w:b/>
          <w:sz w:val="24"/>
          <w:szCs w:val="24"/>
        </w:rPr>
        <w:t>Должен знать:</w:t>
      </w:r>
      <w:r w:rsidRPr="0077082D">
        <w:rPr>
          <w:rFonts w:ascii="Times New Roman" w:hAnsi="Times New Roman"/>
          <w:sz w:val="24"/>
          <w:szCs w:val="24"/>
        </w:rPr>
        <w:t xml:space="preserve"> Организация таможенного контроля ввоз и вывоз лицензируемых товаров.</w:t>
      </w:r>
    </w:p>
    <w:p w:rsidR="0077082D" w:rsidRPr="0077082D" w:rsidRDefault="0077082D" w:rsidP="0077082D">
      <w:pPr>
        <w:pStyle w:val="a8"/>
        <w:ind w:firstLine="709"/>
        <w:jc w:val="both"/>
        <w:rPr>
          <w:rFonts w:ascii="Times New Roman" w:hAnsi="Times New Roman"/>
          <w:sz w:val="24"/>
          <w:szCs w:val="24"/>
        </w:rPr>
      </w:pPr>
      <w:r w:rsidRPr="0077082D">
        <w:rPr>
          <w:rFonts w:ascii="Times New Roman" w:hAnsi="Times New Roman"/>
          <w:b/>
          <w:sz w:val="24"/>
          <w:szCs w:val="24"/>
        </w:rPr>
        <w:t xml:space="preserve">Должен уметь: </w:t>
      </w:r>
      <w:r w:rsidRPr="0077082D">
        <w:rPr>
          <w:rFonts w:ascii="Times New Roman" w:hAnsi="Times New Roman"/>
          <w:sz w:val="24"/>
          <w:szCs w:val="24"/>
        </w:rPr>
        <w:t xml:space="preserve">Введение лицензионного порядка на экспорт товаров </w:t>
      </w:r>
    </w:p>
    <w:p w:rsidR="00220F6D" w:rsidRPr="00220F6D" w:rsidRDefault="00220F6D" w:rsidP="00810B5D">
      <w:pPr>
        <w:ind w:firstLine="708"/>
        <w:jc w:val="both"/>
        <w:rPr>
          <w:rFonts w:ascii="Times New Roman" w:eastAsia="Times New Roman" w:hAnsi="Times New Roman" w:cs="Times New Roman"/>
          <w:b/>
          <w:sz w:val="16"/>
          <w:szCs w:val="16"/>
        </w:rPr>
      </w:pPr>
    </w:p>
    <w:p w:rsidR="00810B5D" w:rsidRPr="00563426" w:rsidRDefault="00810B5D" w:rsidP="00810B5D">
      <w:pPr>
        <w:ind w:firstLine="708"/>
        <w:jc w:val="both"/>
        <w:rPr>
          <w:rFonts w:ascii="Times New Roman" w:eastAsia="Times New Roman" w:hAnsi="Times New Roman" w:cs="Times New Roman"/>
          <w:b/>
          <w:sz w:val="24"/>
          <w:szCs w:val="24"/>
        </w:rPr>
      </w:pPr>
      <w:r w:rsidRPr="00563426">
        <w:rPr>
          <w:rFonts w:ascii="Times New Roman" w:eastAsia="Times New Roman" w:hAnsi="Times New Roman" w:cs="Times New Roman"/>
          <w:b/>
          <w:sz w:val="24"/>
          <w:szCs w:val="24"/>
        </w:rPr>
        <w:t>Таможенный брокер</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sz w:val="24"/>
          <w:szCs w:val="24"/>
        </w:rPr>
        <w:t xml:space="preserve">Получения лицензии таможенного брокера </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sz w:val="24"/>
          <w:szCs w:val="24"/>
        </w:rPr>
        <w:t>Аннулирования и отзыв лицензии.</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sz w:val="24"/>
          <w:szCs w:val="24"/>
        </w:rPr>
        <w:t>Приостановление действие лицензии.</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sz w:val="24"/>
          <w:szCs w:val="24"/>
        </w:rPr>
        <w:t>Таможенное дело, как атрибут государственной власти, направленно на защиту, экономического суверенитета и экономической безопасности страны.</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sz w:val="24"/>
          <w:szCs w:val="24"/>
        </w:rPr>
        <w:t>Статус экспедитор, действует в качестве таможенного брокера.</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sz w:val="24"/>
          <w:szCs w:val="24"/>
        </w:rPr>
        <w:t xml:space="preserve"> </w:t>
      </w:r>
      <w:r w:rsidRPr="0077082D">
        <w:rPr>
          <w:rFonts w:ascii="Times New Roman" w:hAnsi="Times New Roman" w:cs="Times New Roman"/>
          <w:b/>
          <w:sz w:val="24"/>
          <w:szCs w:val="24"/>
        </w:rPr>
        <w:t>Должен знать:</w:t>
      </w:r>
      <w:r w:rsidRPr="0077082D">
        <w:rPr>
          <w:rFonts w:ascii="Times New Roman" w:hAnsi="Times New Roman" w:cs="Times New Roman"/>
          <w:sz w:val="24"/>
          <w:szCs w:val="24"/>
        </w:rPr>
        <w:t xml:space="preserve"> Деятельность таможенного брокера.</w:t>
      </w:r>
    </w:p>
    <w:p w:rsidR="0077082D" w:rsidRPr="0077082D" w:rsidRDefault="0077082D" w:rsidP="0077082D">
      <w:pPr>
        <w:pStyle w:val="a8"/>
        <w:ind w:firstLine="709"/>
        <w:jc w:val="both"/>
        <w:rPr>
          <w:rFonts w:ascii="Times New Roman" w:hAnsi="Times New Roman" w:cs="Times New Roman"/>
          <w:sz w:val="24"/>
          <w:szCs w:val="24"/>
        </w:rPr>
      </w:pPr>
      <w:r w:rsidRPr="0077082D">
        <w:rPr>
          <w:rFonts w:ascii="Times New Roman" w:hAnsi="Times New Roman" w:cs="Times New Roman"/>
          <w:b/>
          <w:sz w:val="24"/>
          <w:szCs w:val="24"/>
        </w:rPr>
        <w:t>Должен уметь:</w:t>
      </w:r>
      <w:r w:rsidRPr="0077082D">
        <w:rPr>
          <w:rFonts w:ascii="Times New Roman" w:hAnsi="Times New Roman" w:cs="Times New Roman"/>
          <w:sz w:val="24"/>
          <w:szCs w:val="24"/>
        </w:rPr>
        <w:t xml:space="preserve"> Получения лицензии таможенного брокера </w:t>
      </w:r>
    </w:p>
    <w:p w:rsidR="00810B5D" w:rsidRPr="0077082D" w:rsidRDefault="00810B5D" w:rsidP="0077082D">
      <w:pPr>
        <w:pStyle w:val="a8"/>
        <w:ind w:firstLine="709"/>
        <w:jc w:val="both"/>
        <w:rPr>
          <w:rFonts w:ascii="Times New Roman" w:hAnsi="Times New Roman" w:cs="Times New Roman"/>
          <w:b/>
          <w:sz w:val="24"/>
          <w:szCs w:val="24"/>
        </w:rPr>
      </w:pPr>
    </w:p>
    <w:p w:rsidR="00810B5D" w:rsidRPr="00563426" w:rsidRDefault="00810B5D" w:rsidP="00F9560B">
      <w:pPr>
        <w:ind w:firstLine="708"/>
        <w:jc w:val="both"/>
        <w:rPr>
          <w:rFonts w:ascii="Times New Roman" w:eastAsia="Times New Roman" w:hAnsi="Times New Roman" w:cs="Times New Roman"/>
          <w:b/>
          <w:sz w:val="24"/>
          <w:szCs w:val="24"/>
        </w:rPr>
      </w:pPr>
      <w:r w:rsidRPr="00563426">
        <w:rPr>
          <w:rFonts w:ascii="Times New Roman" w:eastAsia="Times New Roman" w:hAnsi="Times New Roman" w:cs="Times New Roman"/>
          <w:b/>
          <w:sz w:val="24"/>
          <w:szCs w:val="24"/>
        </w:rPr>
        <w:t>Транспортно-экспедиторское и агентское обслуживание операции прибытия грузов</w:t>
      </w:r>
    </w:p>
    <w:p w:rsidR="00D7591B" w:rsidRPr="00D7591B" w:rsidRDefault="00D7591B" w:rsidP="00D7591B">
      <w:pPr>
        <w:pStyle w:val="a8"/>
        <w:ind w:firstLine="709"/>
        <w:jc w:val="both"/>
        <w:rPr>
          <w:rFonts w:ascii="Times New Roman" w:hAnsi="Times New Roman" w:cs="Times New Roman"/>
          <w:b/>
          <w:sz w:val="24"/>
          <w:szCs w:val="24"/>
        </w:rPr>
      </w:pPr>
      <w:r w:rsidRPr="00D7591B">
        <w:rPr>
          <w:rFonts w:ascii="Times New Roman" w:hAnsi="Times New Roman" w:cs="Times New Roman"/>
          <w:b/>
          <w:sz w:val="24"/>
          <w:szCs w:val="24"/>
        </w:rPr>
        <w:t xml:space="preserve">Понятие о логистике. </w:t>
      </w:r>
      <w:r w:rsidRPr="00D7591B">
        <w:rPr>
          <w:rFonts w:ascii="Times New Roman" w:hAnsi="Times New Roman" w:cs="Times New Roman"/>
          <w:sz w:val="24"/>
          <w:szCs w:val="24"/>
        </w:rPr>
        <w:t xml:space="preserve">Использующие логистику поставщики могут гарантировать поставку «точно в срок» нужного количества груза необходимого качества и представляют для потребителя </w:t>
      </w:r>
      <w:proofErr w:type="gramStart"/>
      <w:r w:rsidRPr="00D7591B">
        <w:rPr>
          <w:rFonts w:ascii="Times New Roman" w:hAnsi="Times New Roman" w:cs="Times New Roman"/>
          <w:sz w:val="24"/>
          <w:szCs w:val="24"/>
        </w:rPr>
        <w:t>гораздо большую</w:t>
      </w:r>
      <w:proofErr w:type="gramEnd"/>
      <w:r w:rsidRPr="00D7591B">
        <w:rPr>
          <w:rFonts w:ascii="Times New Roman" w:hAnsi="Times New Roman" w:cs="Times New Roman"/>
          <w:sz w:val="24"/>
          <w:szCs w:val="24"/>
        </w:rPr>
        <w:t xml:space="preserve"> ценность, чем поставщики, у которых подобных гарантий надежности нет.</w:t>
      </w:r>
    </w:p>
    <w:p w:rsidR="00D7591B" w:rsidRPr="00D7591B" w:rsidRDefault="00D7591B" w:rsidP="00D7591B">
      <w:pPr>
        <w:pStyle w:val="a8"/>
        <w:ind w:firstLine="709"/>
        <w:jc w:val="both"/>
        <w:rPr>
          <w:rFonts w:ascii="Times New Roman" w:hAnsi="Times New Roman" w:cs="Times New Roman"/>
          <w:b/>
          <w:sz w:val="24"/>
          <w:szCs w:val="24"/>
        </w:rPr>
      </w:pPr>
      <w:r w:rsidRPr="00D7591B">
        <w:rPr>
          <w:rFonts w:ascii="Times New Roman" w:hAnsi="Times New Roman" w:cs="Times New Roman"/>
          <w:b/>
          <w:sz w:val="24"/>
          <w:szCs w:val="24"/>
        </w:rPr>
        <w:t>Должен знать:</w:t>
      </w:r>
      <w:r w:rsidRPr="00D7591B">
        <w:rPr>
          <w:rFonts w:ascii="Times New Roman" w:hAnsi="Times New Roman" w:cs="Times New Roman"/>
          <w:sz w:val="24"/>
          <w:szCs w:val="24"/>
        </w:rPr>
        <w:t xml:space="preserve"> резкого снижения себестоимости груза; повышения надежности и качества поставок</w:t>
      </w:r>
    </w:p>
    <w:p w:rsidR="00D7591B" w:rsidRPr="00D7591B" w:rsidRDefault="00D7591B" w:rsidP="00D7591B">
      <w:pPr>
        <w:pStyle w:val="a8"/>
        <w:ind w:firstLine="709"/>
        <w:jc w:val="both"/>
        <w:rPr>
          <w:rFonts w:ascii="Times New Roman" w:hAnsi="Times New Roman" w:cs="Times New Roman"/>
          <w:sz w:val="24"/>
          <w:szCs w:val="24"/>
        </w:rPr>
      </w:pPr>
      <w:r w:rsidRPr="00D7591B">
        <w:rPr>
          <w:rFonts w:ascii="Times New Roman" w:hAnsi="Times New Roman" w:cs="Times New Roman"/>
          <w:b/>
          <w:sz w:val="24"/>
          <w:szCs w:val="24"/>
        </w:rPr>
        <w:t>Должен уметь:</w:t>
      </w:r>
      <w:r w:rsidRPr="00D7591B">
        <w:rPr>
          <w:rFonts w:ascii="Times New Roman" w:hAnsi="Times New Roman" w:cs="Times New Roman"/>
          <w:sz w:val="24"/>
          <w:szCs w:val="24"/>
        </w:rPr>
        <w:t xml:space="preserve"> пользоваться с ЛУ для всех видов отправок.</w:t>
      </w:r>
    </w:p>
    <w:p w:rsidR="00F9560B" w:rsidRPr="00D7591B" w:rsidRDefault="00F9560B" w:rsidP="00D7591B">
      <w:pPr>
        <w:pStyle w:val="a8"/>
        <w:ind w:firstLine="709"/>
        <w:jc w:val="both"/>
        <w:rPr>
          <w:rFonts w:ascii="Times New Roman" w:hAnsi="Times New Roman" w:cs="Times New Roman"/>
          <w:b/>
          <w:sz w:val="24"/>
          <w:szCs w:val="24"/>
        </w:rPr>
      </w:pPr>
    </w:p>
    <w:p w:rsidR="00810B5D" w:rsidRPr="00563426" w:rsidRDefault="00810B5D" w:rsidP="00F9560B">
      <w:pPr>
        <w:ind w:firstLine="708"/>
        <w:jc w:val="both"/>
        <w:rPr>
          <w:rFonts w:ascii="Times New Roman" w:eastAsia="Times New Roman" w:hAnsi="Times New Roman" w:cs="Times New Roman"/>
          <w:b/>
          <w:sz w:val="24"/>
          <w:szCs w:val="24"/>
        </w:rPr>
      </w:pPr>
      <w:proofErr w:type="gramStart"/>
      <w:r w:rsidRPr="00563426">
        <w:rPr>
          <w:rFonts w:ascii="Times New Roman" w:eastAsia="Times New Roman" w:hAnsi="Times New Roman" w:cs="Times New Roman"/>
          <w:b/>
          <w:sz w:val="24"/>
          <w:szCs w:val="24"/>
        </w:rPr>
        <w:t>Транспортно-экспедиторское</w:t>
      </w:r>
      <w:proofErr w:type="gramEnd"/>
      <w:r w:rsidRPr="00563426">
        <w:rPr>
          <w:rFonts w:ascii="Times New Roman" w:eastAsia="Times New Roman" w:hAnsi="Times New Roman" w:cs="Times New Roman"/>
          <w:b/>
          <w:sz w:val="24"/>
          <w:szCs w:val="24"/>
        </w:rPr>
        <w:t xml:space="preserve"> обслуживания грузов перевозимых на особых условиях</w:t>
      </w:r>
    </w:p>
    <w:p w:rsidR="00220F6D" w:rsidRDefault="00D145F0" w:rsidP="00D7591B">
      <w:pPr>
        <w:pStyle w:val="a8"/>
        <w:ind w:firstLine="709"/>
        <w:jc w:val="both"/>
        <w:rPr>
          <w:rFonts w:ascii="Times New Roman" w:hAnsi="Times New Roman" w:cs="Times New Roman"/>
          <w:sz w:val="24"/>
          <w:szCs w:val="24"/>
        </w:rPr>
      </w:pPr>
      <w:r w:rsidRPr="00563426">
        <w:rPr>
          <w:rFonts w:ascii="Times New Roman" w:hAnsi="Times New Roman" w:cs="Times New Roman"/>
          <w:sz w:val="24"/>
          <w:szCs w:val="24"/>
        </w:rPr>
        <w:t>К категории грузов, перевозимых на особых условиях, отно</w:t>
      </w:r>
      <w:r w:rsidRPr="00563426">
        <w:rPr>
          <w:rFonts w:ascii="Times New Roman" w:hAnsi="Times New Roman" w:cs="Times New Roman"/>
          <w:sz w:val="24"/>
          <w:szCs w:val="24"/>
        </w:rPr>
        <w:softHyphen/>
        <w:t>сятся грузы, требующие:</w:t>
      </w:r>
      <w:r w:rsidR="00D7591B">
        <w:rPr>
          <w:rFonts w:ascii="Times New Roman" w:hAnsi="Times New Roman" w:cs="Times New Roman"/>
          <w:sz w:val="24"/>
          <w:szCs w:val="24"/>
        </w:rPr>
        <w:t xml:space="preserve"> </w:t>
      </w:r>
      <w:r w:rsidRPr="00563426">
        <w:rPr>
          <w:rFonts w:ascii="Times New Roman" w:hAnsi="Times New Roman" w:cs="Times New Roman"/>
          <w:sz w:val="24"/>
          <w:szCs w:val="24"/>
        </w:rPr>
        <w:t xml:space="preserve">особого порядка погрузки </w:t>
      </w:r>
    </w:p>
    <w:p w:rsidR="00220F6D" w:rsidRPr="00220F6D" w:rsidRDefault="00220F6D" w:rsidP="00220F6D">
      <w:pPr>
        <w:pStyle w:val="a8"/>
        <w:jc w:val="center"/>
        <w:rPr>
          <w:rFonts w:ascii="Times New Roman" w:hAnsi="Times New Roman" w:cs="Times New Roman"/>
          <w:sz w:val="16"/>
          <w:szCs w:val="16"/>
        </w:rPr>
      </w:pPr>
      <w:r>
        <w:rPr>
          <w:rFonts w:ascii="Times New Roman" w:hAnsi="Times New Roman" w:cs="Times New Roman"/>
          <w:sz w:val="16"/>
          <w:szCs w:val="16"/>
        </w:rPr>
        <w:t>9</w:t>
      </w:r>
    </w:p>
    <w:sectPr w:rsidR="00220F6D" w:rsidRPr="00220F6D" w:rsidSect="00563426">
      <w:pgSz w:w="16838" w:h="11906" w:orient="landscape"/>
      <w:pgMar w:top="851" w:right="1134" w:bottom="709"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BBC"/>
    <w:multiLevelType w:val="hybridMultilevel"/>
    <w:tmpl w:val="B220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32D9"/>
    <w:multiLevelType w:val="hybridMultilevel"/>
    <w:tmpl w:val="FB00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514F2"/>
    <w:multiLevelType w:val="hybridMultilevel"/>
    <w:tmpl w:val="BDE6B890"/>
    <w:lvl w:ilvl="0" w:tplc="17FA4F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E470A3"/>
    <w:multiLevelType w:val="hybridMultilevel"/>
    <w:tmpl w:val="FCF04F08"/>
    <w:lvl w:ilvl="0" w:tplc="D8A282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7D6719F"/>
    <w:multiLevelType w:val="hybridMultilevel"/>
    <w:tmpl w:val="B2805646"/>
    <w:lvl w:ilvl="0" w:tplc="E166AD20">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443F27"/>
    <w:multiLevelType w:val="hybridMultilevel"/>
    <w:tmpl w:val="B220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77518"/>
    <w:multiLevelType w:val="hybridMultilevel"/>
    <w:tmpl w:val="85B4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02CAE"/>
    <w:multiLevelType w:val="hybridMultilevel"/>
    <w:tmpl w:val="9558DD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61C55BA"/>
    <w:multiLevelType w:val="hybridMultilevel"/>
    <w:tmpl w:val="B220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65BCD"/>
    <w:multiLevelType w:val="hybridMultilevel"/>
    <w:tmpl w:val="CA5E3724"/>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8F58E6"/>
    <w:multiLevelType w:val="hybridMultilevel"/>
    <w:tmpl w:val="954AD1B4"/>
    <w:lvl w:ilvl="0" w:tplc="BEB6FCB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51F7B"/>
    <w:multiLevelType w:val="hybridMultilevel"/>
    <w:tmpl w:val="E8A6A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DD072A"/>
    <w:multiLevelType w:val="hybridMultilevel"/>
    <w:tmpl w:val="A9DC0BCC"/>
    <w:lvl w:ilvl="0" w:tplc="6AD84D0E">
      <w:start w:val="54"/>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F2236D"/>
    <w:multiLevelType w:val="hybridMultilevel"/>
    <w:tmpl w:val="C434A128"/>
    <w:lvl w:ilvl="0" w:tplc="6A5A5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5BA6519"/>
    <w:multiLevelType w:val="hybridMultilevel"/>
    <w:tmpl w:val="BEC879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E6443C"/>
    <w:multiLevelType w:val="hybridMultilevel"/>
    <w:tmpl w:val="E500B28C"/>
    <w:lvl w:ilvl="0" w:tplc="D7AEE3C2">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E2040E"/>
    <w:multiLevelType w:val="hybridMultilevel"/>
    <w:tmpl w:val="53BA8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837142"/>
    <w:multiLevelType w:val="multilevel"/>
    <w:tmpl w:val="1C7AD7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13"/>
  </w:num>
  <w:num w:numId="3">
    <w:abstractNumId w:val="11"/>
  </w:num>
  <w:num w:numId="4">
    <w:abstractNumId w:val="1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3"/>
  </w:num>
  <w:num w:numId="9">
    <w:abstractNumId w:val="4"/>
  </w:num>
  <w:num w:numId="10">
    <w:abstractNumId w:val="6"/>
  </w:num>
  <w:num w:numId="11">
    <w:abstractNumId w:val="14"/>
  </w:num>
  <w:num w:numId="12">
    <w:abstractNumId w:val="2"/>
  </w:num>
  <w:num w:numId="13">
    <w:abstractNumId w:val="5"/>
  </w:num>
  <w:num w:numId="14">
    <w:abstractNumId w:val="8"/>
  </w:num>
  <w:num w:numId="15">
    <w:abstractNumId w:val="0"/>
  </w:num>
  <w:num w:numId="16">
    <w:abstractNumId w:val="1"/>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178B9"/>
    <w:rsid w:val="000178B9"/>
    <w:rsid w:val="0003075A"/>
    <w:rsid w:val="000B3BF9"/>
    <w:rsid w:val="000B5E3B"/>
    <w:rsid w:val="00157526"/>
    <w:rsid w:val="0019614E"/>
    <w:rsid w:val="001B445C"/>
    <w:rsid w:val="001C190F"/>
    <w:rsid w:val="001E2B8D"/>
    <w:rsid w:val="001F09D3"/>
    <w:rsid w:val="001F6D30"/>
    <w:rsid w:val="00207BED"/>
    <w:rsid w:val="00220F6D"/>
    <w:rsid w:val="002F10F9"/>
    <w:rsid w:val="00300FF2"/>
    <w:rsid w:val="00372C95"/>
    <w:rsid w:val="0038697E"/>
    <w:rsid w:val="003E586C"/>
    <w:rsid w:val="003E6867"/>
    <w:rsid w:val="00463F64"/>
    <w:rsid w:val="00487FDB"/>
    <w:rsid w:val="004B5E6B"/>
    <w:rsid w:val="00535968"/>
    <w:rsid w:val="00563426"/>
    <w:rsid w:val="005E323B"/>
    <w:rsid w:val="005E511F"/>
    <w:rsid w:val="005F7AA8"/>
    <w:rsid w:val="006201DA"/>
    <w:rsid w:val="00647EEB"/>
    <w:rsid w:val="00663301"/>
    <w:rsid w:val="006F4E13"/>
    <w:rsid w:val="00764E5B"/>
    <w:rsid w:val="0077082D"/>
    <w:rsid w:val="007F6784"/>
    <w:rsid w:val="00810B5D"/>
    <w:rsid w:val="0082286E"/>
    <w:rsid w:val="00855AD5"/>
    <w:rsid w:val="00864C0F"/>
    <w:rsid w:val="0088058B"/>
    <w:rsid w:val="008C1732"/>
    <w:rsid w:val="009B14BC"/>
    <w:rsid w:val="009D5DB7"/>
    <w:rsid w:val="009F02CB"/>
    <w:rsid w:val="00A11321"/>
    <w:rsid w:val="00A31762"/>
    <w:rsid w:val="00A57FB2"/>
    <w:rsid w:val="00AE1E81"/>
    <w:rsid w:val="00B025F6"/>
    <w:rsid w:val="00B031AD"/>
    <w:rsid w:val="00B04DEA"/>
    <w:rsid w:val="00B238E9"/>
    <w:rsid w:val="00B3524F"/>
    <w:rsid w:val="00B5332D"/>
    <w:rsid w:val="00B61939"/>
    <w:rsid w:val="00BA575C"/>
    <w:rsid w:val="00C013BC"/>
    <w:rsid w:val="00C57068"/>
    <w:rsid w:val="00C851AC"/>
    <w:rsid w:val="00C97865"/>
    <w:rsid w:val="00CB14EE"/>
    <w:rsid w:val="00CC0368"/>
    <w:rsid w:val="00D145F0"/>
    <w:rsid w:val="00D7591B"/>
    <w:rsid w:val="00DA7702"/>
    <w:rsid w:val="00DC52F9"/>
    <w:rsid w:val="00DF2FC7"/>
    <w:rsid w:val="00F141A1"/>
    <w:rsid w:val="00F76E5F"/>
    <w:rsid w:val="00F9560B"/>
    <w:rsid w:val="00FE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DA"/>
  </w:style>
  <w:style w:type="paragraph" w:styleId="1">
    <w:name w:val="heading 1"/>
    <w:basedOn w:val="a"/>
    <w:next w:val="a"/>
    <w:link w:val="10"/>
    <w:uiPriority w:val="9"/>
    <w:qFormat/>
    <w:rsid w:val="00C97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78B9"/>
    <w:pPr>
      <w:spacing w:after="0" w:line="240" w:lineRule="auto"/>
    </w:pPr>
    <w:rPr>
      <w:rFonts w:ascii="Times New Roman" w:eastAsia="Times New Roman" w:hAnsi="Times New Roman" w:cs="Times New Roman"/>
      <w:b/>
      <w:bCs/>
      <w:sz w:val="32"/>
      <w:szCs w:val="24"/>
    </w:rPr>
  </w:style>
  <w:style w:type="character" w:customStyle="1" w:styleId="a4">
    <w:name w:val="Основной текст Знак"/>
    <w:basedOn w:val="a0"/>
    <w:link w:val="a3"/>
    <w:rsid w:val="000178B9"/>
    <w:rPr>
      <w:rFonts w:ascii="Times New Roman" w:eastAsia="Times New Roman" w:hAnsi="Times New Roman" w:cs="Times New Roman"/>
      <w:b/>
      <w:bCs/>
      <w:sz w:val="32"/>
      <w:szCs w:val="24"/>
    </w:rPr>
  </w:style>
  <w:style w:type="paragraph" w:styleId="a5">
    <w:name w:val="Balloon Text"/>
    <w:basedOn w:val="a"/>
    <w:link w:val="a6"/>
    <w:uiPriority w:val="99"/>
    <w:semiHidden/>
    <w:unhideWhenUsed/>
    <w:rsid w:val="00017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8B9"/>
    <w:rPr>
      <w:rFonts w:ascii="Tahoma" w:hAnsi="Tahoma" w:cs="Tahoma"/>
      <w:sz w:val="16"/>
      <w:szCs w:val="16"/>
    </w:rPr>
  </w:style>
  <w:style w:type="character" w:customStyle="1" w:styleId="10">
    <w:name w:val="Заголовок 1 Знак"/>
    <w:basedOn w:val="a0"/>
    <w:link w:val="1"/>
    <w:uiPriority w:val="9"/>
    <w:rsid w:val="00C97865"/>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CC0368"/>
    <w:pPr>
      <w:ind w:left="720"/>
      <w:contextualSpacing/>
    </w:pPr>
  </w:style>
  <w:style w:type="paragraph" w:styleId="a8">
    <w:name w:val="No Spacing"/>
    <w:uiPriority w:val="1"/>
    <w:qFormat/>
    <w:rsid w:val="00810B5D"/>
    <w:pPr>
      <w:spacing w:after="0" w:line="240" w:lineRule="auto"/>
    </w:pPr>
  </w:style>
  <w:style w:type="paragraph" w:styleId="a9">
    <w:name w:val="Normal (Web)"/>
    <w:basedOn w:val="a"/>
    <w:uiPriority w:val="99"/>
    <w:semiHidden/>
    <w:unhideWhenUsed/>
    <w:rsid w:val="00D14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45F0"/>
  </w:style>
  <w:style w:type="paragraph" w:styleId="2">
    <w:name w:val="Body Text 2"/>
    <w:basedOn w:val="a"/>
    <w:link w:val="20"/>
    <w:uiPriority w:val="99"/>
    <w:semiHidden/>
    <w:unhideWhenUsed/>
    <w:rsid w:val="009F02CB"/>
    <w:pPr>
      <w:spacing w:after="120" w:line="480" w:lineRule="auto"/>
    </w:pPr>
  </w:style>
  <w:style w:type="character" w:customStyle="1" w:styleId="20">
    <w:name w:val="Основной текст 2 Знак"/>
    <w:basedOn w:val="a0"/>
    <w:link w:val="2"/>
    <w:uiPriority w:val="99"/>
    <w:semiHidden/>
    <w:rsid w:val="009F02CB"/>
  </w:style>
  <w:style w:type="table" w:styleId="aa">
    <w:name w:val="Table Grid"/>
    <w:basedOn w:val="a1"/>
    <w:uiPriority w:val="59"/>
    <w:rsid w:val="00B0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5E511F"/>
  </w:style>
  <w:style w:type="character" w:customStyle="1" w:styleId="submenu-table">
    <w:name w:val="submenu-table"/>
    <w:basedOn w:val="a0"/>
    <w:rsid w:val="000B5E3B"/>
  </w:style>
</w:styles>
</file>

<file path=word/webSettings.xml><?xml version="1.0" encoding="utf-8"?>
<w:webSettings xmlns:r="http://schemas.openxmlformats.org/officeDocument/2006/relationships" xmlns:w="http://schemas.openxmlformats.org/wordprocessingml/2006/main">
  <w:divs>
    <w:div w:id="528221449">
      <w:bodyDiv w:val="1"/>
      <w:marLeft w:val="0"/>
      <w:marRight w:val="0"/>
      <w:marTop w:val="0"/>
      <w:marBottom w:val="0"/>
      <w:divBdr>
        <w:top w:val="none" w:sz="0" w:space="0" w:color="auto"/>
        <w:left w:val="none" w:sz="0" w:space="0" w:color="auto"/>
        <w:bottom w:val="none" w:sz="0" w:space="0" w:color="auto"/>
        <w:right w:val="none" w:sz="0" w:space="0" w:color="auto"/>
      </w:divBdr>
    </w:div>
    <w:div w:id="14445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D19E-147B-4CCF-9DAB-3829ACDA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G62</dc:creator>
  <cp:keywords/>
  <dc:description/>
  <cp:lastModifiedBy>G62</cp:lastModifiedBy>
  <cp:revision>57</cp:revision>
  <cp:lastPrinted>2018-01-11T08:05:00Z</cp:lastPrinted>
  <dcterms:created xsi:type="dcterms:W3CDTF">2018-01-06T05:35:00Z</dcterms:created>
  <dcterms:modified xsi:type="dcterms:W3CDTF">2018-01-11T08:21:00Z</dcterms:modified>
</cp:coreProperties>
</file>