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4684"/>
      </w:tblGrid>
      <w:tr w:rsidR="00F256E8" w:rsidRPr="00F256E8" w:rsidTr="00EA27FA">
        <w:tc>
          <w:tcPr>
            <w:tcW w:w="14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265" w:lineRule="atLeast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Приложение 219</w:t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к приказу Министра образования</w:t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и науки Республики Казахстан</w:t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  <w:t>от 15 июня 2015 года № 384</w:t>
            </w:r>
          </w:p>
        </w:tc>
      </w:tr>
    </w:tbl>
    <w:p w:rsidR="00F256E8" w:rsidRPr="00F256E8" w:rsidRDefault="00F256E8" w:rsidP="00F256E8">
      <w:pPr>
        <w:shd w:val="clear" w:color="auto" w:fill="FFFFFF"/>
        <w:spacing w:after="0" w:line="314" w:lineRule="atLeast"/>
        <w:jc w:val="center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F256E8">
        <w:rPr>
          <w:rFonts w:ascii="Courier New" w:eastAsia="Times New Roman" w:hAnsi="Courier New" w:cs="Courier New"/>
          <w:b/>
          <w:bCs/>
          <w:color w:val="000000"/>
          <w:spacing w:val="2"/>
          <w:bdr w:val="none" w:sz="0" w:space="0" w:color="auto" w:frame="1"/>
          <w:lang w:eastAsia="ru-RU"/>
        </w:rPr>
        <w:t>Типовой учебный план</w:t>
      </w:r>
    </w:p>
    <w:p w:rsidR="00F256E8" w:rsidRPr="00F256E8" w:rsidRDefault="00F256E8" w:rsidP="00F256E8">
      <w:pPr>
        <w:shd w:val="clear" w:color="auto" w:fill="FFFFFF"/>
        <w:spacing w:after="360" w:line="314" w:lineRule="atLeast"/>
        <w:jc w:val="center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F256E8">
        <w:rPr>
          <w:rFonts w:ascii="Courier New" w:eastAsia="Times New Roman" w:hAnsi="Courier New" w:cs="Courier New"/>
          <w:color w:val="000000"/>
          <w:spacing w:val="2"/>
          <w:lang w:eastAsia="ru-RU"/>
        </w:rPr>
        <w:t>технического и профессионального образования</w:t>
      </w:r>
    </w:p>
    <w:p w:rsidR="00F256E8" w:rsidRPr="00F256E8" w:rsidRDefault="00F256E8" w:rsidP="00F256E8">
      <w:pPr>
        <w:shd w:val="clear" w:color="auto" w:fill="FFFFFF"/>
        <w:spacing w:after="360" w:line="314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F256E8">
        <w:rPr>
          <w:rFonts w:ascii="Courier New" w:eastAsia="Times New Roman" w:hAnsi="Courier New" w:cs="Courier New"/>
          <w:color w:val="000000"/>
          <w:spacing w:val="2"/>
          <w:lang w:eastAsia="ru-RU"/>
        </w:rPr>
        <w:t>      Код и профиль образования: 0900000 – Энергетика. Электроэнергетика</w:t>
      </w:r>
    </w:p>
    <w:p w:rsidR="00F256E8" w:rsidRPr="00F256E8" w:rsidRDefault="00F256E8" w:rsidP="00F256E8">
      <w:pPr>
        <w:shd w:val="clear" w:color="auto" w:fill="FFFFFF"/>
        <w:spacing w:after="360" w:line="314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F256E8">
        <w:rPr>
          <w:rFonts w:ascii="Courier New" w:eastAsia="Times New Roman" w:hAnsi="Courier New" w:cs="Courier New"/>
          <w:color w:val="000000"/>
          <w:spacing w:val="2"/>
          <w:lang w:eastAsia="ru-RU"/>
        </w:rPr>
        <w:t>      Специальность: 0904000 - Электроснабжение, эксплуатация, техническое обслуживание и ремонт электротехнических систем железных дорог</w:t>
      </w:r>
    </w:p>
    <w:p w:rsidR="00F256E8" w:rsidRPr="00F256E8" w:rsidRDefault="00F256E8" w:rsidP="00F256E8">
      <w:pPr>
        <w:shd w:val="clear" w:color="auto" w:fill="FFFFFF"/>
        <w:spacing w:after="360" w:line="314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F256E8">
        <w:rPr>
          <w:rFonts w:ascii="Courier New" w:eastAsia="Times New Roman" w:hAnsi="Courier New" w:cs="Courier New"/>
          <w:color w:val="000000"/>
          <w:spacing w:val="2"/>
          <w:lang w:eastAsia="ru-RU"/>
        </w:rPr>
        <w:t>      Квалификация: 090403 3 - Электромеханик</w:t>
      </w:r>
    </w:p>
    <w:p w:rsidR="00F256E8" w:rsidRPr="00F256E8" w:rsidRDefault="00F256E8" w:rsidP="00F256E8">
      <w:pPr>
        <w:shd w:val="clear" w:color="auto" w:fill="FFFFFF"/>
        <w:spacing w:after="360" w:line="314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F256E8">
        <w:rPr>
          <w:rFonts w:ascii="Courier New" w:eastAsia="Times New Roman" w:hAnsi="Courier New" w:cs="Courier New"/>
          <w:color w:val="000000"/>
          <w:spacing w:val="2"/>
          <w:lang w:eastAsia="ru-RU"/>
        </w:rPr>
        <w:t>      Форма обучения: очная</w:t>
      </w:r>
    </w:p>
    <w:p w:rsidR="00F256E8" w:rsidRPr="00F256E8" w:rsidRDefault="00F256E8" w:rsidP="00F256E8">
      <w:pPr>
        <w:shd w:val="clear" w:color="auto" w:fill="FFFFFF"/>
        <w:spacing w:after="360" w:line="314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F256E8">
        <w:rPr>
          <w:rFonts w:ascii="Courier New" w:eastAsia="Times New Roman" w:hAnsi="Courier New" w:cs="Courier New"/>
          <w:color w:val="000000"/>
          <w:spacing w:val="2"/>
          <w:lang w:eastAsia="ru-RU"/>
        </w:rPr>
        <w:t>      Нормативный срок обучения: 3 года 10 месяцев</w:t>
      </w:r>
    </w:p>
    <w:p w:rsidR="00F256E8" w:rsidRPr="00F256E8" w:rsidRDefault="00F256E8" w:rsidP="00F256E8">
      <w:pPr>
        <w:shd w:val="clear" w:color="auto" w:fill="FFFFFF"/>
        <w:spacing w:after="360" w:line="314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F256E8">
        <w:rPr>
          <w:rFonts w:ascii="Courier New" w:eastAsia="Times New Roman" w:hAnsi="Courier New" w:cs="Courier New"/>
          <w:color w:val="000000"/>
          <w:spacing w:val="2"/>
          <w:lang w:eastAsia="ru-RU"/>
        </w:rPr>
        <w:t>      На базе основного среднего образования</w:t>
      </w:r>
    </w:p>
    <w:tbl>
      <w:tblPr>
        <w:tblW w:w="9225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04"/>
        <w:gridCol w:w="2471"/>
        <w:gridCol w:w="973"/>
        <w:gridCol w:w="743"/>
        <w:gridCol w:w="1434"/>
        <w:gridCol w:w="1088"/>
        <w:gridCol w:w="743"/>
        <w:gridCol w:w="1664"/>
        <w:gridCol w:w="1664"/>
        <w:gridCol w:w="1088"/>
        <w:gridCol w:w="1664"/>
      </w:tblGrid>
      <w:tr w:rsidR="00F256E8" w:rsidRPr="00F256E8" w:rsidTr="00F256E8"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Индекс циклов и дисциплин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Наименование циклов и дисциплин</w:t>
            </w:r>
          </w:p>
        </w:tc>
        <w:tc>
          <w:tcPr>
            <w:tcW w:w="0" w:type="auto"/>
            <w:gridSpan w:val="4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Форма контроля</w:t>
            </w:r>
          </w:p>
        </w:tc>
        <w:tc>
          <w:tcPr>
            <w:tcW w:w="0" w:type="auto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Объем учебного времени (час)</w:t>
            </w: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Распределение по курсам</w:t>
            </w:r>
          </w:p>
        </w:tc>
      </w:tr>
      <w:tr w:rsidR="00F256E8" w:rsidRPr="00F256E8" w:rsidTr="00F256E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F256E8" w:rsidRPr="00F256E8" w:rsidRDefault="00F256E8" w:rsidP="00F25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F256E8" w:rsidRPr="00F256E8" w:rsidRDefault="00F256E8" w:rsidP="00F25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F256E8" w:rsidRPr="00F256E8" w:rsidRDefault="00F256E8" w:rsidP="00F25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всего</w:t>
            </w:r>
          </w:p>
        </w:tc>
        <w:tc>
          <w:tcPr>
            <w:tcW w:w="0" w:type="auto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из них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256E8" w:rsidRPr="00F256E8" w:rsidRDefault="00F256E8" w:rsidP="00F25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</w:p>
        </w:tc>
      </w:tr>
      <w:tr w:rsidR="00F256E8" w:rsidRPr="00F256E8" w:rsidTr="00F256E8"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F256E8" w:rsidRPr="00F256E8" w:rsidRDefault="00F256E8" w:rsidP="00F25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center"/>
            <w:hideMark/>
          </w:tcPr>
          <w:p w:rsidR="00F256E8" w:rsidRPr="00F256E8" w:rsidRDefault="00F256E8" w:rsidP="00F25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экзамен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зачет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контрольная работа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курсовой проект (работа)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256E8" w:rsidRPr="00F256E8" w:rsidRDefault="00F256E8" w:rsidP="00F25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теоретические занятия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практические (лабораторно-практические) занятия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курсовой проект (работа)</w:t>
            </w:r>
          </w:p>
        </w:tc>
        <w:tc>
          <w:tcPr>
            <w:tcW w:w="0" w:type="auto"/>
            <w:vMerge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vAlign w:val="bottom"/>
            <w:hideMark/>
          </w:tcPr>
          <w:p w:rsidR="00F256E8" w:rsidRPr="00F256E8" w:rsidRDefault="00F256E8" w:rsidP="00F256E8">
            <w:pPr>
              <w:spacing w:after="0" w:line="240" w:lineRule="auto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</w:p>
        </w:tc>
      </w:tr>
      <w:tr w:rsidR="00F256E8" w:rsidRPr="00F256E8" w:rsidTr="00F256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ООД 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Общеобразовательн</w:t>
            </w: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lastRenderedPageBreak/>
              <w:t>ые дисциплины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lastRenderedPageBreak/>
              <w:t>1448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936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512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br/>
            </w:r>
          </w:p>
        </w:tc>
      </w:tr>
      <w:tr w:rsidR="00F256E8" w:rsidRPr="00F256E8" w:rsidTr="00F256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lastRenderedPageBreak/>
              <w:t>СЭД 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Социально-экономические дисциплины</w:t>
            </w:r>
          </w:p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(</w:t>
            </w:r>
            <w:proofErr w:type="spellStart"/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Культурология</w:t>
            </w:r>
            <w:proofErr w:type="spellEnd"/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, Основы философии, Основы экономики, Основы политологии и социологии, Основы права и транспортное законодательство</w:t>
            </w: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</w:tr>
      <w:tr w:rsidR="00F256E8" w:rsidRPr="00F256E8" w:rsidTr="00F256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ОГД 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proofErr w:type="spellStart"/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Общегуманитарные</w:t>
            </w:r>
            <w:proofErr w:type="spellEnd"/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 xml:space="preserve"> дисциплины (</w:t>
            </w: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Профессиональный казахский (русский) язык, Профессиональный иностранный язык, Физическая культура</w:t>
            </w: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324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2-3-4</w:t>
            </w:r>
          </w:p>
        </w:tc>
      </w:tr>
      <w:tr w:rsidR="00F256E8" w:rsidRPr="00F256E8" w:rsidTr="00F256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ОПД 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proofErr w:type="spellStart"/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Общепрофессиональные</w:t>
            </w:r>
            <w:proofErr w:type="spellEnd"/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 xml:space="preserve"> дисциплины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1020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544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476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</w:tr>
      <w:tr w:rsidR="00F256E8" w:rsidRPr="00F256E8" w:rsidTr="00F256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ОПД 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Черчение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2</w:t>
            </w:r>
          </w:p>
        </w:tc>
      </w:tr>
      <w:tr w:rsidR="00F256E8" w:rsidRPr="00F256E8" w:rsidTr="00F256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lastRenderedPageBreak/>
              <w:t>ОПД 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Электротехника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2</w:t>
            </w:r>
          </w:p>
        </w:tc>
      </w:tr>
      <w:tr w:rsidR="00F256E8" w:rsidRPr="00F256E8" w:rsidTr="00F256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ОПД 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Охрана труда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3</w:t>
            </w:r>
          </w:p>
        </w:tc>
      </w:tr>
      <w:tr w:rsidR="00F256E8" w:rsidRPr="00F256E8" w:rsidTr="00F256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ОПД 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Информационные технологии в профессиональной деятельности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3</w:t>
            </w:r>
          </w:p>
        </w:tc>
      </w:tr>
      <w:tr w:rsidR="00F256E8" w:rsidRPr="00F256E8" w:rsidTr="00F256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ОПД 05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Основы стандартизации и метрологии и управление качеством продукции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2</w:t>
            </w:r>
          </w:p>
        </w:tc>
      </w:tr>
      <w:tr w:rsidR="00F256E8" w:rsidRPr="00F256E8" w:rsidTr="00F256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ОПД 06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Делопроизводство на государственном языке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3</w:t>
            </w:r>
          </w:p>
        </w:tc>
      </w:tr>
      <w:tr w:rsidR="00F256E8" w:rsidRPr="00F256E8" w:rsidTr="00F256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ОПД 07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Электрические материалы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2</w:t>
            </w:r>
          </w:p>
        </w:tc>
      </w:tr>
      <w:tr w:rsidR="00F256E8" w:rsidRPr="00F256E8" w:rsidTr="00F256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ОПД 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 xml:space="preserve">Электрические </w:t>
            </w: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lastRenderedPageBreak/>
              <w:t>машины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3</w:t>
            </w:r>
          </w:p>
        </w:tc>
      </w:tr>
      <w:tr w:rsidR="00F256E8" w:rsidRPr="00F256E8" w:rsidTr="00F256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lastRenderedPageBreak/>
              <w:t>ОПД 09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Основы технической механики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2</w:t>
            </w:r>
          </w:p>
        </w:tc>
      </w:tr>
      <w:tr w:rsidR="00F256E8" w:rsidRPr="00F256E8" w:rsidTr="00F256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ОПД 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Электрические измерения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2-3</w:t>
            </w:r>
          </w:p>
        </w:tc>
      </w:tr>
      <w:tr w:rsidR="00F256E8" w:rsidRPr="00F256E8" w:rsidTr="00F256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ОПД 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Основы электроники и микроэлектроники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2-3</w:t>
            </w:r>
          </w:p>
        </w:tc>
      </w:tr>
      <w:tr w:rsidR="00F256E8" w:rsidRPr="00F256E8" w:rsidTr="00F256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ОПД 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Общий курс железных дорог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1</w:t>
            </w:r>
          </w:p>
        </w:tc>
      </w:tr>
      <w:tr w:rsidR="00F256E8" w:rsidRPr="00F256E8" w:rsidTr="00F256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СД 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Специальные дисциплины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1060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726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</w:tr>
      <w:tr w:rsidR="00F256E8" w:rsidRPr="00F256E8" w:rsidTr="00F256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СД 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Основы релейной защиты установок электроснабжения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4</w:t>
            </w:r>
          </w:p>
        </w:tc>
      </w:tr>
      <w:tr w:rsidR="00F256E8" w:rsidRPr="00F256E8" w:rsidTr="00F256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СД 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Электрические подстанции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3</w:t>
            </w:r>
          </w:p>
        </w:tc>
      </w:tr>
      <w:tr w:rsidR="00F256E8" w:rsidRPr="00F256E8" w:rsidTr="00F256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lastRenderedPageBreak/>
              <w:t>СД 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Контактная сеть магистрального электротранспорта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178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128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3</w:t>
            </w: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-</w:t>
            </w: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4</w:t>
            </w:r>
          </w:p>
        </w:tc>
      </w:tr>
      <w:tr w:rsidR="00F256E8" w:rsidRPr="00F256E8" w:rsidTr="00F256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СД 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Электроснабжение железных дорог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3-4</w:t>
            </w:r>
          </w:p>
        </w:tc>
      </w:tr>
      <w:tr w:rsidR="00F256E8" w:rsidRPr="00F256E8" w:rsidTr="00F256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СД 05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Основы техники высоких напряжений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4</w:t>
            </w:r>
          </w:p>
        </w:tc>
      </w:tr>
      <w:tr w:rsidR="00F256E8" w:rsidRPr="00F256E8" w:rsidTr="00F256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СД 06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Монтаж, наладка, обслуживание и ремонт электроустановок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3-4</w:t>
            </w:r>
          </w:p>
        </w:tc>
      </w:tr>
      <w:tr w:rsidR="00F256E8" w:rsidRPr="00F256E8" w:rsidTr="00F256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СД 07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Техническая эксплуатация и безопасность движения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112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92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3</w:t>
            </w:r>
          </w:p>
        </w:tc>
      </w:tr>
      <w:tr w:rsidR="00F256E8" w:rsidRPr="00F256E8" w:rsidTr="00F256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СД 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Основы автоматики и телемеханики устройств ЭЖД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lastRenderedPageBreak/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lastRenderedPageBreak/>
              <w:t>124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lastRenderedPageBreak/>
              <w:t>84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3-4</w:t>
            </w:r>
          </w:p>
        </w:tc>
      </w:tr>
      <w:tr w:rsidR="00F256E8" w:rsidRPr="00F256E8" w:rsidTr="00F256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lastRenderedPageBreak/>
              <w:t>СД 09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Экономика транспорта и управление производством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+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3-4</w:t>
            </w:r>
          </w:p>
        </w:tc>
      </w:tr>
      <w:tr w:rsidR="00F256E8" w:rsidRPr="00F256E8" w:rsidTr="00F256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ДОО 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Дисциплины, определяемые организацией образования*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32*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</w:tr>
      <w:tr w:rsidR="00F256E8" w:rsidRPr="00F256E8" w:rsidTr="00F256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ПО и ПП 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Производственное обучение и профессиональная практика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1494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</w:tr>
      <w:tr w:rsidR="00F256E8" w:rsidRPr="00F256E8" w:rsidTr="00F256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ПО 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Слесарная практика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</w:tr>
      <w:tr w:rsidR="00F256E8" w:rsidRPr="00F256E8" w:rsidTr="00F256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ПО 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Слесарно-механическая практика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</w:tr>
      <w:tr w:rsidR="00F256E8" w:rsidRPr="00F256E8" w:rsidTr="00F256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ПО 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Электросварочная практика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</w:tr>
      <w:tr w:rsidR="00F256E8" w:rsidRPr="00F256E8" w:rsidTr="00F256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ПО 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 xml:space="preserve">Электромонтажная </w:t>
            </w: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lastRenderedPageBreak/>
              <w:t>практика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lastRenderedPageBreak/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216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</w:tr>
      <w:tr w:rsidR="00F256E8" w:rsidRPr="00F256E8" w:rsidTr="00F256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lastRenderedPageBreak/>
              <w:t>ПП 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Ознакомительная практика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</w:tr>
      <w:tr w:rsidR="00F256E8" w:rsidRPr="00F256E8" w:rsidTr="00F256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ПП 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Практика на получение рабочей профессии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108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</w:tr>
      <w:tr w:rsidR="00F256E8" w:rsidRPr="00F256E8" w:rsidTr="00F256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ПП 03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Технологическая практика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504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</w:tr>
      <w:tr w:rsidR="00F256E8" w:rsidRPr="00F256E8" w:rsidTr="00F256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ПП 04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Преддипломная практика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144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</w:tr>
      <w:tr w:rsidR="00F256E8" w:rsidRPr="00F256E8" w:rsidTr="00F256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ДП 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Дипломное проектирование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</w:tr>
      <w:tr w:rsidR="00F256E8" w:rsidRPr="00F256E8" w:rsidTr="00F256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ПА 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Промежуточная аттестация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132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</w:tr>
      <w:tr w:rsidR="00F256E8" w:rsidRPr="00F256E8" w:rsidTr="00F256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ИА 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Итоговая аттестация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</w:tr>
      <w:tr w:rsidR="00F256E8" w:rsidRPr="00F256E8" w:rsidTr="00F256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ИА 01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Итоговая аттестация**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</w:tr>
      <w:tr w:rsidR="00F256E8" w:rsidRPr="00F256E8" w:rsidTr="00F256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lastRenderedPageBreak/>
              <w:t>ИА 02 (ОУППК)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Оценка уровня профессиональной подготовленности и присвоения квалификации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36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</w:tr>
      <w:tr w:rsidR="00F256E8" w:rsidRPr="00F256E8" w:rsidTr="00F256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Итого на обязательное обучение: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5760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</w:tr>
      <w:tr w:rsidR="00F256E8" w:rsidRPr="00F256E8" w:rsidTr="00F256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К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Консультации***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Не более 100 часов на учебный год</w:t>
            </w:r>
          </w:p>
        </w:tc>
      </w:tr>
      <w:tr w:rsidR="00F256E8" w:rsidRPr="00F256E8" w:rsidTr="00F256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Ф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Факультативные занятия</w:t>
            </w:r>
          </w:p>
        </w:tc>
        <w:tc>
          <w:tcPr>
            <w:tcW w:w="0" w:type="auto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Не более 4-х часов в неделю</w:t>
            </w:r>
          </w:p>
        </w:tc>
      </w:tr>
      <w:tr w:rsidR="00F256E8" w:rsidRPr="00F256E8" w:rsidTr="00F256E8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0" w:line="314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b/>
                <w:bCs/>
                <w:color w:val="000000"/>
                <w:spacing w:val="2"/>
                <w:bdr w:val="none" w:sz="0" w:space="0" w:color="auto" w:frame="1"/>
                <w:lang w:eastAsia="ru-RU"/>
              </w:rPr>
              <w:t>6588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50" w:type="dxa"/>
              <w:left w:w="83" w:type="dxa"/>
              <w:bottom w:w="50" w:type="dxa"/>
              <w:right w:w="83" w:type="dxa"/>
            </w:tcMar>
            <w:hideMark/>
          </w:tcPr>
          <w:p w:rsidR="00F256E8" w:rsidRPr="00F256E8" w:rsidRDefault="00F256E8" w:rsidP="00F256E8">
            <w:pPr>
              <w:spacing w:after="240" w:line="265" w:lineRule="atLeas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F256E8">
              <w:rPr>
                <w:rFonts w:ascii="Courier New" w:eastAsia="Times New Roman" w:hAnsi="Courier New" w:cs="Courier New"/>
                <w:color w:val="000000"/>
                <w:lang w:eastAsia="ru-RU"/>
              </w:rPr>
              <w:br/>
            </w:r>
          </w:p>
        </w:tc>
      </w:tr>
    </w:tbl>
    <w:p w:rsidR="00F256E8" w:rsidRPr="00F256E8" w:rsidRDefault="00F256E8" w:rsidP="00F25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56E8">
        <w:rPr>
          <w:rFonts w:ascii="Courier New" w:eastAsia="Times New Roman" w:hAnsi="Courier New" w:cs="Courier New"/>
          <w:color w:val="000000"/>
          <w:lang w:eastAsia="ru-RU"/>
        </w:rPr>
        <w:br/>
      </w:r>
    </w:p>
    <w:p w:rsidR="00F256E8" w:rsidRPr="00F256E8" w:rsidRDefault="00F256E8" w:rsidP="00F256E8">
      <w:pPr>
        <w:shd w:val="clear" w:color="auto" w:fill="FFFFFF"/>
        <w:spacing w:after="360" w:line="314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F256E8">
        <w:rPr>
          <w:rFonts w:ascii="Courier New" w:eastAsia="Times New Roman" w:hAnsi="Courier New" w:cs="Courier New"/>
          <w:color w:val="000000"/>
          <w:spacing w:val="2"/>
          <w:lang w:eastAsia="ru-RU"/>
        </w:rPr>
        <w:t>      Примечание:</w:t>
      </w:r>
    </w:p>
    <w:p w:rsidR="00F256E8" w:rsidRPr="00F256E8" w:rsidRDefault="00F256E8" w:rsidP="00F256E8">
      <w:pPr>
        <w:shd w:val="clear" w:color="auto" w:fill="FFFFFF"/>
        <w:spacing w:after="360" w:line="314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F256E8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      ООД – общеобразовательные дисциплины; ОГД – </w:t>
      </w:r>
      <w:proofErr w:type="spellStart"/>
      <w:r w:rsidRPr="00F256E8">
        <w:rPr>
          <w:rFonts w:ascii="Courier New" w:eastAsia="Times New Roman" w:hAnsi="Courier New" w:cs="Courier New"/>
          <w:color w:val="000000"/>
          <w:spacing w:val="2"/>
          <w:lang w:eastAsia="ru-RU"/>
        </w:rPr>
        <w:t>общегуманитарные</w:t>
      </w:r>
      <w:proofErr w:type="spellEnd"/>
      <w:r w:rsidRPr="00F256E8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дисциплины; СЭД </w:t>
      </w:r>
      <w:proofErr w:type="gramStart"/>
      <w:r w:rsidRPr="00F256E8">
        <w:rPr>
          <w:rFonts w:ascii="Courier New" w:eastAsia="Times New Roman" w:hAnsi="Courier New" w:cs="Courier New"/>
          <w:color w:val="000000"/>
          <w:spacing w:val="2"/>
          <w:lang w:eastAsia="ru-RU"/>
        </w:rPr>
        <w:t>-с</w:t>
      </w:r>
      <w:proofErr w:type="gramEnd"/>
      <w:r w:rsidRPr="00F256E8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оциально-экономические дисциплины; ОПД – </w:t>
      </w:r>
      <w:proofErr w:type="spellStart"/>
      <w:r w:rsidRPr="00F256E8">
        <w:rPr>
          <w:rFonts w:ascii="Courier New" w:eastAsia="Times New Roman" w:hAnsi="Courier New" w:cs="Courier New"/>
          <w:color w:val="000000"/>
          <w:spacing w:val="2"/>
          <w:lang w:eastAsia="ru-RU"/>
        </w:rPr>
        <w:t>общепрофессиональные</w:t>
      </w:r>
      <w:proofErr w:type="spellEnd"/>
      <w:r w:rsidRPr="00F256E8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дисциплины; СД – специальные дисциплины; ДОО – дисциплины, определяемые организацией образования с учетом требований работодателей; ПО – производственное обучение; ПП – профессиональная практика; ПА – промежуточная аттестация; ИА – итоговая аттестация; ОУППК – оценка уровня профессиональной подготовленности и присвоение квалификации; К – консультации; Ф – факультативные занятия.</w:t>
      </w:r>
    </w:p>
    <w:p w:rsidR="00F256E8" w:rsidRPr="00F256E8" w:rsidRDefault="00F256E8" w:rsidP="00F256E8">
      <w:pPr>
        <w:shd w:val="clear" w:color="auto" w:fill="FFFFFF"/>
        <w:spacing w:after="360" w:line="314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F256E8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      В соответствии с ГОСО </w:t>
      </w:r>
      <w:proofErr w:type="spellStart"/>
      <w:r w:rsidRPr="00F256E8">
        <w:rPr>
          <w:rFonts w:ascii="Courier New" w:eastAsia="Times New Roman" w:hAnsi="Courier New" w:cs="Courier New"/>
          <w:color w:val="000000"/>
          <w:spacing w:val="2"/>
          <w:lang w:eastAsia="ru-RU"/>
        </w:rPr>
        <w:t>ТиПО</w:t>
      </w:r>
      <w:proofErr w:type="spellEnd"/>
      <w:r w:rsidRPr="00F256E8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обязательным для исполнения в типовом учебном плане является перечень дисциплин. Формы контроля (курсовые работы, контрольные работы, экзамены), порядок изучения дисциплин (распределение по курсам</w:t>
      </w:r>
      <w:proofErr w:type="gramStart"/>
      <w:r w:rsidRPr="00F256E8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)</w:t>
      </w:r>
      <w:proofErr w:type="gramEnd"/>
      <w:r w:rsidRPr="00F256E8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являются примерными и могут изменяться в зависимости от форм обучения, специфики специальностей, местных и других условий (обстоятельств), в т.ч. в соответствии с потребностями работодателей.</w:t>
      </w:r>
    </w:p>
    <w:p w:rsidR="00F256E8" w:rsidRPr="00F256E8" w:rsidRDefault="00F256E8" w:rsidP="00F256E8">
      <w:pPr>
        <w:shd w:val="clear" w:color="auto" w:fill="FFFFFF"/>
        <w:spacing w:after="360" w:line="314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F256E8">
        <w:rPr>
          <w:rFonts w:ascii="Courier New" w:eastAsia="Times New Roman" w:hAnsi="Courier New" w:cs="Courier New"/>
          <w:color w:val="000000"/>
          <w:spacing w:val="2"/>
          <w:lang w:eastAsia="ru-RU"/>
        </w:rPr>
        <w:lastRenderedPageBreak/>
        <w:t xml:space="preserve">      * Объем часов на дисциплины, определяемые организацией образования, может быть увеличен за счет сокращения объема часов (до 25%) циклов </w:t>
      </w:r>
      <w:proofErr w:type="spellStart"/>
      <w:r w:rsidRPr="00F256E8">
        <w:rPr>
          <w:rFonts w:ascii="Courier New" w:eastAsia="Times New Roman" w:hAnsi="Courier New" w:cs="Courier New"/>
          <w:color w:val="000000"/>
          <w:spacing w:val="2"/>
          <w:lang w:eastAsia="ru-RU"/>
        </w:rPr>
        <w:t>общепрофессиональных</w:t>
      </w:r>
      <w:proofErr w:type="spellEnd"/>
      <w:r w:rsidRPr="00F256E8">
        <w:rPr>
          <w:rFonts w:ascii="Courier New" w:eastAsia="Times New Roman" w:hAnsi="Courier New" w:cs="Courier New"/>
          <w:color w:val="000000"/>
          <w:spacing w:val="2"/>
          <w:lang w:eastAsia="ru-RU"/>
        </w:rPr>
        <w:t xml:space="preserve"> и специальных дисциплин.</w:t>
      </w:r>
    </w:p>
    <w:p w:rsidR="00F256E8" w:rsidRPr="00F256E8" w:rsidRDefault="00F256E8" w:rsidP="00F256E8">
      <w:pPr>
        <w:shd w:val="clear" w:color="auto" w:fill="FFFFFF"/>
        <w:spacing w:after="360" w:line="314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F256E8">
        <w:rPr>
          <w:rFonts w:ascii="Courier New" w:eastAsia="Times New Roman" w:hAnsi="Courier New" w:cs="Courier New"/>
          <w:color w:val="000000"/>
          <w:spacing w:val="2"/>
          <w:lang w:eastAsia="ru-RU"/>
        </w:rPr>
        <w:t>      ** Рекомендуемые формы итоговой аттестации: выполнение и защита дипломного проекта.</w:t>
      </w:r>
    </w:p>
    <w:p w:rsidR="00F256E8" w:rsidRPr="00F256E8" w:rsidRDefault="00F256E8" w:rsidP="00F256E8">
      <w:pPr>
        <w:shd w:val="clear" w:color="auto" w:fill="FFFFFF"/>
        <w:spacing w:after="360" w:line="314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F256E8">
        <w:rPr>
          <w:rFonts w:ascii="Courier New" w:eastAsia="Times New Roman" w:hAnsi="Courier New" w:cs="Courier New"/>
          <w:color w:val="000000"/>
          <w:spacing w:val="2"/>
          <w:lang w:eastAsia="ru-RU"/>
        </w:rPr>
        <w:t>      ***Консультации по дипломному проектированию планируются 16 часов на одного обучающегося, при численности группы - 25 человек, равно 400 часам. Не достающие 148 часов проводятся за счет консультации.</w:t>
      </w:r>
    </w:p>
    <w:p w:rsidR="00F256E8" w:rsidRPr="00F256E8" w:rsidRDefault="00F256E8" w:rsidP="00F256E8">
      <w:pPr>
        <w:shd w:val="clear" w:color="auto" w:fill="FFFFFF"/>
        <w:spacing w:after="360" w:line="314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F256E8">
        <w:rPr>
          <w:rFonts w:ascii="Courier New" w:eastAsia="Times New Roman" w:hAnsi="Courier New" w:cs="Courier New"/>
          <w:color w:val="000000"/>
          <w:spacing w:val="2"/>
          <w:lang w:eastAsia="ru-RU"/>
        </w:rPr>
        <w:t>      Консультации перед экзаменами производятся преподавателями в счет времени 428 часов на учебную группу, 60 часов из этого времени предусмотрено для консультации специалистами предприятий в период производственной практики.</w:t>
      </w:r>
    </w:p>
    <w:p w:rsidR="00F256E8" w:rsidRPr="00F256E8" w:rsidRDefault="00F256E8" w:rsidP="00F256E8">
      <w:pPr>
        <w:shd w:val="clear" w:color="auto" w:fill="FFFFFF"/>
        <w:spacing w:after="360" w:line="314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F256E8">
        <w:rPr>
          <w:rFonts w:ascii="Courier New" w:eastAsia="Times New Roman" w:hAnsi="Courier New" w:cs="Courier New"/>
          <w:color w:val="000000"/>
          <w:spacing w:val="2"/>
          <w:lang w:eastAsia="ru-RU"/>
        </w:rPr>
        <w:t>      Примерный перечень учебно-производственного оборудования и технических средств обучения определяются исходя из содержания образовательных программ по дисциплинам соответствующей квалификации.</w:t>
      </w:r>
    </w:p>
    <w:p w:rsidR="00F256E8" w:rsidRPr="00F256E8" w:rsidRDefault="00F256E8" w:rsidP="00F256E8">
      <w:pPr>
        <w:shd w:val="clear" w:color="auto" w:fill="FFFFFF"/>
        <w:spacing w:after="360" w:line="314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lang w:eastAsia="ru-RU"/>
        </w:rPr>
      </w:pPr>
      <w:r w:rsidRPr="00F256E8">
        <w:rPr>
          <w:rFonts w:ascii="Courier New" w:eastAsia="Times New Roman" w:hAnsi="Courier New" w:cs="Courier New"/>
          <w:color w:val="000000"/>
          <w:spacing w:val="2"/>
          <w:lang w:eastAsia="ru-RU"/>
        </w:rPr>
        <w:t>      Перечень учебно-производственного оборудования и технических средств обучения для оснащения конкретного учебного заведения определяется учебным заведением совместно с предприятием-партнером, для которого готовятся кадры с учетом рабочих учебных программ. При этом рекомендуется учесть IT-технологии, 3D-технологии, ИКТ, дистанционное, модульное, дуальное, кредитное обучение с учетом перспективы развития отрасли.</w:t>
      </w:r>
    </w:p>
    <w:p w:rsidR="00A17B15" w:rsidRDefault="00A17B15"/>
    <w:sectPr w:rsidR="00A17B15" w:rsidSect="00EA27F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256E8"/>
    <w:rsid w:val="0010496D"/>
    <w:rsid w:val="00A17B15"/>
    <w:rsid w:val="00AC7C03"/>
    <w:rsid w:val="00EA27FA"/>
    <w:rsid w:val="00F2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56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56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947</Words>
  <Characters>5398</Characters>
  <Application>Microsoft Office Word</Application>
  <DocSecurity>0</DocSecurity>
  <Lines>44</Lines>
  <Paragraphs>12</Paragraphs>
  <ScaleCrop>false</ScaleCrop>
  <Company>HOME</Company>
  <LinksUpToDate>false</LinksUpToDate>
  <CharactersWithSpaces>6333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Мадина</dc:creator>
  <cp:keywords/>
  <dc:description/>
  <cp:lastModifiedBy>Мадина</cp:lastModifiedBy>
  <cp:revision>3</cp:revision>
  <dcterms:created xsi:type="dcterms:W3CDTF">2018-01-23T07:47:00Z</dcterms:created>
  <dcterms:modified xsi:type="dcterms:W3CDTF">2018-01-23T07:57:00Z</dcterms:modified>
</cp:coreProperties>
</file>