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88" w:rsidRPr="00DA6B88" w:rsidRDefault="00DA6B88" w:rsidP="00DA6B88">
      <w:pPr>
        <w:tabs>
          <w:tab w:val="left" w:pos="709"/>
          <w:tab w:val="left" w:pos="368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DA6B88">
        <w:rPr>
          <w:rFonts w:ascii="Times New Roman" w:hAnsi="Times New Roman" w:cs="Times New Roman"/>
          <w:b/>
          <w:sz w:val="24"/>
          <w:szCs w:val="24"/>
          <w:lang w:val="ru-RU"/>
        </w:rPr>
        <w:t>«УТВЕРЖДАЮ»</w:t>
      </w:r>
    </w:p>
    <w:p w:rsidR="00DA6B88" w:rsidRPr="00DA6B88" w:rsidRDefault="00DA6B88" w:rsidP="00DA6B88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6B88">
        <w:rPr>
          <w:b/>
          <w:sz w:val="24"/>
          <w:szCs w:val="24"/>
          <w:lang w:val="ru-RU"/>
        </w:rPr>
        <w:tab/>
      </w:r>
      <w:r w:rsidRPr="00DA6B88">
        <w:rPr>
          <w:b/>
          <w:sz w:val="24"/>
          <w:szCs w:val="24"/>
          <w:lang w:val="ru-RU"/>
        </w:rPr>
        <w:tab/>
      </w:r>
      <w:r w:rsidRPr="00DA6B88"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 w:rsidRPr="00DA6B88">
        <w:rPr>
          <w:rFonts w:ascii="Times New Roman" w:hAnsi="Times New Roman" w:cs="Times New Roman"/>
          <w:b/>
          <w:sz w:val="24"/>
          <w:szCs w:val="24"/>
          <w:lang w:val="ru-RU"/>
        </w:rPr>
        <w:t>Директор УО «</w:t>
      </w:r>
      <w:proofErr w:type="spellStart"/>
      <w:r w:rsidRPr="00DA6B88">
        <w:rPr>
          <w:rFonts w:ascii="Times New Roman" w:hAnsi="Times New Roman" w:cs="Times New Roman"/>
          <w:b/>
          <w:sz w:val="24"/>
          <w:szCs w:val="24"/>
          <w:lang w:val="ru-RU"/>
        </w:rPr>
        <w:t>Алматинский</w:t>
      </w:r>
      <w:proofErr w:type="spellEnd"/>
      <w:r w:rsidRPr="00DA6B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колледж</w:t>
      </w:r>
    </w:p>
    <w:p w:rsidR="00DA6B88" w:rsidRPr="00DA6B88" w:rsidRDefault="00DA6B88" w:rsidP="00DA6B88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6B8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DA6B8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DA6B8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DA6B88">
        <w:rPr>
          <w:rFonts w:ascii="Times New Roman" w:hAnsi="Times New Roman" w:cs="Times New Roman"/>
          <w:b/>
          <w:sz w:val="24"/>
          <w:szCs w:val="24"/>
          <w:lang w:val="ru-RU"/>
        </w:rPr>
        <w:t>железнодорожного транспорта»</w:t>
      </w:r>
      <w:r w:rsidRPr="00DA6B8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DA6B8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DA6B8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DA6B8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DA6B8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DA6B88">
        <w:rPr>
          <w:rFonts w:ascii="Times New Roman" w:hAnsi="Times New Roman" w:cs="Times New Roman"/>
          <w:b/>
          <w:sz w:val="24"/>
          <w:szCs w:val="24"/>
          <w:lang w:val="ru-RU"/>
        </w:rPr>
        <w:t>______________________ А.А. Калиев</w:t>
      </w:r>
    </w:p>
    <w:p w:rsidR="00DA6B88" w:rsidRDefault="00DA6B88" w:rsidP="00DA6B88">
      <w:pPr>
        <w:spacing w:after="0"/>
        <w:rPr>
          <w:b/>
          <w:color w:val="000000"/>
          <w:lang w:val="ru-RU"/>
        </w:rPr>
      </w:pPr>
      <w:r w:rsidRPr="00DA6B8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DA6B8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DA6B8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DA6B8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DA6B8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DA6B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«02» </w:t>
      </w:r>
      <w:r w:rsidR="00524313">
        <w:rPr>
          <w:rFonts w:ascii="Times New Roman" w:hAnsi="Times New Roman" w:cs="Times New Roman"/>
          <w:b/>
          <w:sz w:val="24"/>
          <w:szCs w:val="24"/>
          <w:lang w:val="ru-RU"/>
        </w:rPr>
        <w:t>января</w:t>
      </w:r>
      <w:r w:rsidRPr="00DA6B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201</w:t>
      </w:r>
      <w:r w:rsidR="00524313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DA6B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</w:t>
      </w:r>
    </w:p>
    <w:p w:rsidR="00DA6B88" w:rsidRDefault="00DA6B88" w:rsidP="00DA6B88">
      <w:pPr>
        <w:spacing w:after="0"/>
        <w:jc w:val="center"/>
        <w:rPr>
          <w:b/>
          <w:color w:val="000000"/>
          <w:lang w:val="ru-RU"/>
        </w:rPr>
      </w:pPr>
    </w:p>
    <w:p w:rsidR="00DA6B88" w:rsidRPr="00DB422F" w:rsidRDefault="00C536C0" w:rsidP="00DA6B8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B422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 системе оплаты труда работников </w:t>
      </w:r>
    </w:p>
    <w:p w:rsidR="008C22A5" w:rsidRPr="00DB422F" w:rsidRDefault="00DA6B88" w:rsidP="00DA6B8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B422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Учреждения образования «</w:t>
      </w:r>
      <w:proofErr w:type="spellStart"/>
      <w:r w:rsidRPr="00DB422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Алматинский</w:t>
      </w:r>
      <w:proofErr w:type="spellEnd"/>
      <w:r w:rsidRPr="00DB422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колледж железнодорожного транспорта»</w:t>
      </w:r>
    </w:p>
    <w:p w:rsidR="00DA6B88" w:rsidRPr="00285876" w:rsidRDefault="00DA6B88">
      <w:pPr>
        <w:spacing w:after="0"/>
        <w:rPr>
          <w:rFonts w:ascii="Times New Roman" w:hAnsi="Times New Roman" w:cs="Times New Roman"/>
          <w:lang w:val="ru-RU"/>
        </w:rPr>
      </w:pPr>
    </w:p>
    <w:p w:rsidR="008C22A5" w:rsidRPr="00DB422F" w:rsidRDefault="00C536C0" w:rsidP="006964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z2"/>
      <w:r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</w:t>
      </w:r>
      <w:r w:rsidR="006964AC"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 документом для и</w:t>
      </w:r>
      <w:r w:rsidR="00240F5F"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счислени</w:t>
      </w:r>
      <w:r w:rsidR="006964AC"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="00240F5F"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964AC"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должностных окладов</w:t>
      </w:r>
      <w:r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работников </w:t>
      </w:r>
      <w:r w:rsidR="00240F5F"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УО «АКЖТ», </w:t>
      </w:r>
      <w:r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является </w:t>
      </w:r>
      <w:r w:rsidR="006964AC"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штатное расписание, утверждаемое ежегодно, а для исчисления оплаты труда преподавателей (основного персонала) является следующая </w:t>
      </w:r>
      <w:r w:rsidR="000E3B3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сдельная</w:t>
      </w:r>
      <w:r w:rsidR="006964AC"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система, которая включает в себя:</w:t>
      </w:r>
    </w:p>
    <w:bookmarkEnd w:id="0"/>
    <w:p w:rsidR="008C22A5" w:rsidRPr="00DB422F" w:rsidRDefault="006964AC" w:rsidP="009124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C536C0"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870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классификацию </w:t>
      </w:r>
      <w:r w:rsidR="00912495"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должностей;</w:t>
      </w:r>
      <w:r w:rsidR="00C536C0"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функциональным блокам формируется из основного персонал</w:t>
      </w:r>
      <w:r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C536C0"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зависимости от о</w:t>
      </w:r>
      <w:r w:rsidR="00912495"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бразования, уровня квалификации</w:t>
      </w:r>
      <w:r w:rsidR="00C536C0"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8C22A5" w:rsidRPr="00DB422F" w:rsidRDefault="00C536C0" w:rsidP="009124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коэффициентов для исчисления должностных окладов, применяемых к базовому должностному окладу;</w:t>
      </w:r>
      <w:r w:rsidR="00DB422F"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целях определения ДО работников специальная комиссия УО «АКЖТ» определяет порядок и условия исчисления стажа работы по специальности;</w:t>
      </w:r>
    </w:p>
    <w:p w:rsidR="008C22A5" w:rsidRPr="00DB422F" w:rsidRDefault="0005748D" w:rsidP="0005748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C536C0"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="000E3B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выплат доплат, надбавок за условия </w:t>
      </w:r>
      <w:r w:rsidR="000E3B3B"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труда работников УО «АКЖТ»</w:t>
      </w:r>
      <w:r w:rsidR="0080049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пособий на оздоровление и компенсаций</w:t>
      </w:r>
      <w:r w:rsidR="0028144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предусмотренных нормативными правовыми актами Республики Казахстан</w:t>
      </w:r>
      <w:r w:rsidR="00C536C0"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DB422F" w:rsidRPr="00DB422F" w:rsidRDefault="00DB422F" w:rsidP="000574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стимулирующие надбавки к должностным окладам, премирование и оказание материальной помощи, </w:t>
      </w:r>
      <w:proofErr w:type="gramStart"/>
      <w:r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решений</w:t>
      </w:r>
      <w:proofErr w:type="gramEnd"/>
      <w:r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учредителей;</w:t>
      </w:r>
    </w:p>
    <w:p w:rsidR="008C22A5" w:rsidRPr="00DB422F" w:rsidRDefault="00C536C0" w:rsidP="00F0717E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z3"/>
      <w:r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>2. Утвердить прилагаемые:</w:t>
      </w:r>
    </w:p>
    <w:bookmarkEnd w:id="1"/>
    <w:p w:rsidR="008C22A5" w:rsidRPr="00DB422F" w:rsidRDefault="00C536C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классификацию должностей </w:t>
      </w:r>
      <w:r w:rsidR="00F0717E"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основного персонала</w:t>
      </w:r>
      <w:r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согласно приложению 1;</w:t>
      </w:r>
    </w:p>
    <w:p w:rsidR="008C22A5" w:rsidRPr="00DB422F" w:rsidRDefault="00C536C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коэффициенты для исчисления ДО </w:t>
      </w:r>
      <w:r w:rsidR="00F0717E"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основного персонала, </w:t>
      </w:r>
      <w:r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приложению 2;</w:t>
      </w:r>
    </w:p>
    <w:p w:rsidR="008C22A5" w:rsidRDefault="00F0717E" w:rsidP="0080049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C536C0"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="008004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условия </w:t>
      </w:r>
      <w:r w:rsidR="005870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оплаты </w:t>
      </w:r>
      <w:r w:rsidR="0080049F"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труда работников УО «АКЖТ»</w:t>
      </w:r>
      <w:r w:rsidR="0080049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пособий на оздоровление и компенсаций</w:t>
      </w:r>
      <w:r w:rsidR="0028144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предусмотренных нормативными правовыми актами Республики Казахстан,</w:t>
      </w:r>
      <w:r w:rsidR="00C536C0"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согласно приложениям </w:t>
      </w:r>
      <w:r w:rsidR="00E067D1"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>3, 4</w:t>
      </w:r>
      <w:r w:rsidR="00C536C0"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587078" w:rsidRPr="00DB422F" w:rsidRDefault="00587078" w:rsidP="0080049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условия оплаты </w:t>
      </w:r>
      <w:r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стимулирующи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надбав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ок</w:t>
      </w:r>
      <w:r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должностным окладам, премирование и оказание материальной помощи, </w:t>
      </w:r>
      <w:proofErr w:type="gramStart"/>
      <w:r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решений</w:t>
      </w:r>
      <w:proofErr w:type="gramEnd"/>
      <w:r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учредителей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8C22A5" w:rsidRDefault="00C536C0" w:rsidP="00F0717E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2" w:name="z4"/>
      <w:r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>3. Установить, что:</w:t>
      </w:r>
    </w:p>
    <w:p w:rsidR="00587078" w:rsidRPr="00DB422F" w:rsidRDefault="00587078" w:rsidP="0028144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фонд оплаты труда работников </w:t>
      </w:r>
      <w:r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УО «АКЖТ»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определяется из должностного оклада, доплат и надбавок за условия труда, пособия на оздоровление к ежегодному оплачиваемому трудовому отпуску в размере одного должностного оклада, компенсаций, предусмотренных нормативными правовыми актами Республики Казахстан.</w:t>
      </w:r>
    </w:p>
    <w:bookmarkEnd w:id="2"/>
    <w:p w:rsidR="008C22A5" w:rsidRPr="00DB422F" w:rsidRDefault="00281448" w:rsidP="00F0717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2) должностной оклад</w:t>
      </w:r>
      <w:r w:rsidR="00C536C0"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(тарифная ставка) работников </w:t>
      </w:r>
      <w:r w:rsidR="00F0717E"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УО «АКЖТ»</w:t>
      </w:r>
      <w:r w:rsidR="00C536C0"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определяется путем умножения соответствующих коэффициентов, утвержденных для исчисления их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должностного оклада</w:t>
      </w:r>
      <w:r w:rsidR="00C536C0"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(тарифной ставки) в зависимости от отнесения занимаемых должностей к функциональным блокам и стажа работы по специальности, на размер БДО, установленного Правительством Республики Казахстан.</w:t>
      </w:r>
    </w:p>
    <w:p w:rsidR="008C22A5" w:rsidRDefault="00281448" w:rsidP="00F0717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F0717E"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должностной оклад</w:t>
      </w:r>
      <w:r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536C0"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>(тарифные ставки) для отдельных категорий педагогических работников определяются исходя из установленной учебной нагрузки в неделю.</w:t>
      </w:r>
    </w:p>
    <w:p w:rsidR="00281448" w:rsidRPr="00DB422F" w:rsidRDefault="00281448" w:rsidP="0028144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4) размеры компенсаций, предусмотренных нормативными правовыми актами Республики Казахстан.</w:t>
      </w:r>
    </w:p>
    <w:p w:rsidR="008C22A5" w:rsidRPr="00DB422F" w:rsidRDefault="00F0717E" w:rsidP="00F0717E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z7"/>
      <w:r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C536C0"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Предоставить право руководител</w:t>
      </w:r>
      <w:r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="00C536C0"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УО «АКЖТ»</w:t>
      </w:r>
      <w:r w:rsidR="00C536C0"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bookmarkEnd w:id="3"/>
    <w:p w:rsidR="008C22A5" w:rsidRPr="00DB422F" w:rsidRDefault="0080049F" w:rsidP="00F0717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C536C0"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стимулирующие надбавки к должностным окладам работников </w:t>
      </w:r>
      <w:r w:rsidR="00F0717E"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УО «АКЖТ»</w:t>
      </w:r>
      <w:r w:rsidR="00C536C0"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премировать и оказывать материальную помощь</w:t>
      </w:r>
      <w:r w:rsidR="000E3B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0E3B3B"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решений</w:t>
      </w:r>
      <w:proofErr w:type="gramEnd"/>
      <w:r w:rsidR="000E3B3B"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учредителей</w:t>
      </w:r>
      <w:r w:rsidR="00C536C0" w:rsidRPr="00DB422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F6D90" w:rsidRPr="00285876" w:rsidRDefault="009F388B" w:rsidP="00281448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  <w:r w:rsidRPr="00285876">
        <w:rPr>
          <w:rFonts w:ascii="Times New Roman" w:hAnsi="Times New Roman" w:cs="Times New Roman"/>
          <w:lang w:val="ru-RU"/>
        </w:rPr>
        <w:br w:type="page"/>
      </w:r>
      <w:bookmarkStart w:id="4" w:name="z11"/>
      <w:r w:rsidR="008F6D90" w:rsidRPr="00285876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Приложение 1</w:t>
      </w:r>
    </w:p>
    <w:p w:rsidR="00285876" w:rsidRDefault="00285876" w:rsidP="00281448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:rsidR="008C22A5" w:rsidRPr="00DB422F" w:rsidRDefault="00C536C0" w:rsidP="0028144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422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Классификация должностей работников </w:t>
      </w:r>
      <w:r w:rsidR="00F0717E" w:rsidRPr="00DB422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УО «АКЖТ»</w:t>
      </w:r>
      <w:proofErr w:type="gramStart"/>
      <w:r w:rsidRPr="00DB422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,п</w:t>
      </w:r>
      <w:proofErr w:type="gramEnd"/>
      <w:r w:rsidRPr="00DB422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 функциональным блокам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2"/>
        <w:gridCol w:w="2057"/>
        <w:gridCol w:w="6428"/>
      </w:tblGrid>
      <w:tr w:rsidR="008C22A5" w:rsidRPr="00DB422F" w:rsidTr="00285876">
        <w:trPr>
          <w:trHeight w:val="400"/>
        </w:trPr>
        <w:tc>
          <w:tcPr>
            <w:tcW w:w="1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8C22A5" w:rsidRPr="00DB422F" w:rsidRDefault="00C536C0" w:rsidP="008F6D9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Звено</w:t>
            </w:r>
            <w:proofErr w:type="spellEnd"/>
          </w:p>
        </w:tc>
        <w:tc>
          <w:tcPr>
            <w:tcW w:w="20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Ступень</w:t>
            </w:r>
            <w:proofErr w:type="spellEnd"/>
          </w:p>
        </w:tc>
        <w:tc>
          <w:tcPr>
            <w:tcW w:w="6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876" w:rsidRPr="00DB422F" w:rsidRDefault="00C536C0" w:rsidP="00285876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Наименования</w:t>
            </w:r>
            <w:proofErr w:type="spellEnd"/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должностей</w:t>
            </w:r>
            <w:proofErr w:type="spellEnd"/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C22A5" w:rsidRPr="00DB422F" w:rsidTr="008F6D90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</w:t>
            </w:r>
            <w:proofErr w:type="spellEnd"/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(</w:t>
            </w:r>
            <w:proofErr w:type="spellStart"/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основной</w:t>
            </w:r>
            <w:proofErr w:type="spellEnd"/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</w:t>
            </w:r>
            <w:proofErr w:type="spellEnd"/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C22A5" w:rsidRPr="00DB422F" w:rsidTr="008F6D90">
        <w:trPr>
          <w:trHeight w:val="30"/>
        </w:trPr>
        <w:tc>
          <w:tcPr>
            <w:tcW w:w="13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В1</w:t>
            </w:r>
            <w:r w:rsidRPr="00DB422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0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</w:t>
            </w:r>
            <w:proofErr w:type="spellEnd"/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научный</w:t>
            </w:r>
            <w:proofErr w:type="spellEnd"/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сотрудник</w:t>
            </w:r>
            <w:proofErr w:type="spellEnd"/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профессор</w:t>
            </w:r>
            <w:proofErr w:type="spellEnd"/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C22A5" w:rsidRPr="00DB422F" w:rsidTr="008F6D90">
        <w:trPr>
          <w:trHeight w:val="30"/>
        </w:trPr>
        <w:tc>
          <w:tcPr>
            <w:tcW w:w="0" w:type="auto"/>
            <w:vMerge/>
          </w:tcPr>
          <w:p w:rsidR="008C22A5" w:rsidRPr="00DB422F" w:rsidRDefault="008C22A5" w:rsidP="008F6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Ведущий научный сотрудник, доцент</w:t>
            </w:r>
          </w:p>
        </w:tc>
      </w:tr>
      <w:tr w:rsidR="008C22A5" w:rsidRPr="00EE3271" w:rsidTr="008F6D90">
        <w:trPr>
          <w:trHeight w:val="30"/>
        </w:trPr>
        <w:tc>
          <w:tcPr>
            <w:tcW w:w="0" w:type="auto"/>
            <w:vMerge/>
          </w:tcPr>
          <w:p w:rsidR="008C22A5" w:rsidRPr="00DB422F" w:rsidRDefault="008C22A5" w:rsidP="008F6D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Старший научный </w:t>
            </w:r>
            <w:proofErr w:type="gramStart"/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сотрудник</w:t>
            </w:r>
            <w:proofErr w:type="gramEnd"/>
            <w:r w:rsidRPr="00DB42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Ведущий эксперт</w:t>
            </w:r>
            <w:r w:rsidRPr="00DB42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Старший методист </w:t>
            </w:r>
          </w:p>
        </w:tc>
      </w:tr>
      <w:tr w:rsidR="008C22A5" w:rsidRPr="00EE3271" w:rsidTr="008F6D90">
        <w:trPr>
          <w:trHeight w:val="30"/>
        </w:trPr>
        <w:tc>
          <w:tcPr>
            <w:tcW w:w="0" w:type="auto"/>
            <w:vMerge/>
          </w:tcPr>
          <w:p w:rsidR="008C22A5" w:rsidRPr="00DB422F" w:rsidRDefault="008C22A5" w:rsidP="008F6D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Научный сотрудник</w:t>
            </w:r>
            <w:r w:rsidRPr="00DB42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Старший эксперт</w:t>
            </w:r>
            <w:r w:rsidRPr="00DB42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Преподаватель </w:t>
            </w:r>
            <w:r w:rsidR="008F6D90" w:rsidRPr="00DB4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УО «АКЖТ»</w:t>
            </w: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C22A5" w:rsidRPr="00EE3271" w:rsidTr="008F6D90">
        <w:trPr>
          <w:trHeight w:val="30"/>
        </w:trPr>
        <w:tc>
          <w:tcPr>
            <w:tcW w:w="0" w:type="auto"/>
            <w:vMerge/>
          </w:tcPr>
          <w:p w:rsidR="008C22A5" w:rsidRPr="00DB422F" w:rsidRDefault="008C22A5" w:rsidP="008F6D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6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Младший научный сотрудник</w:t>
            </w:r>
            <w:r w:rsidRPr="00DB42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Ассистент</w:t>
            </w:r>
            <w:r w:rsidRPr="00DB42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Эксперт</w:t>
            </w: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C22A5" w:rsidRPr="00EE3271" w:rsidTr="008F6D90">
        <w:trPr>
          <w:trHeight w:val="30"/>
        </w:trPr>
        <w:tc>
          <w:tcPr>
            <w:tcW w:w="13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В2</w:t>
            </w:r>
            <w:r w:rsidRPr="00DB422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0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8F6D9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Преподаватель</w:t>
            </w:r>
            <w:r w:rsidR="00C536C0" w:rsidRPr="00DB4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основного персонала высшего уровня квалификации высшей категории</w:t>
            </w:r>
            <w:r w:rsidR="00C536C0"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C22A5" w:rsidRPr="00EE3271" w:rsidTr="008F6D90">
        <w:trPr>
          <w:trHeight w:val="30"/>
        </w:trPr>
        <w:tc>
          <w:tcPr>
            <w:tcW w:w="0" w:type="auto"/>
            <w:vMerge/>
          </w:tcPr>
          <w:p w:rsidR="008C22A5" w:rsidRPr="00DB422F" w:rsidRDefault="008C22A5" w:rsidP="008F6D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8F6D9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Преподаватель</w:t>
            </w:r>
            <w:r w:rsidR="00C536C0" w:rsidRPr="00DB4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основного персонала высшего уровня квалификации первой категории</w:t>
            </w:r>
            <w:r w:rsidR="00C536C0"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C22A5" w:rsidRPr="00EE3271" w:rsidTr="008F6D90">
        <w:trPr>
          <w:trHeight w:val="30"/>
        </w:trPr>
        <w:tc>
          <w:tcPr>
            <w:tcW w:w="0" w:type="auto"/>
            <w:vMerge/>
          </w:tcPr>
          <w:p w:rsidR="008C22A5" w:rsidRPr="00DB422F" w:rsidRDefault="008C22A5" w:rsidP="008F6D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8F6D9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Преподаватель </w:t>
            </w:r>
            <w:r w:rsidR="00C536C0" w:rsidRPr="00DB4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основного персонала высшего уровня квалификации второй категории</w:t>
            </w:r>
            <w:r w:rsidR="00C536C0"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C22A5" w:rsidRPr="00EE3271" w:rsidTr="008F6D90">
        <w:trPr>
          <w:trHeight w:val="30"/>
        </w:trPr>
        <w:tc>
          <w:tcPr>
            <w:tcW w:w="0" w:type="auto"/>
            <w:vMerge/>
          </w:tcPr>
          <w:p w:rsidR="008C22A5" w:rsidRPr="00DB422F" w:rsidRDefault="008C22A5" w:rsidP="008F6D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8F6D9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Преподаватель </w:t>
            </w:r>
            <w:r w:rsidR="00C536C0" w:rsidRPr="00DB4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основного персонала высшего уровня квалификации без категории</w:t>
            </w:r>
            <w:r w:rsidR="00C536C0"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C22A5" w:rsidRPr="00EE3271" w:rsidTr="008F6D90">
        <w:trPr>
          <w:trHeight w:val="30"/>
        </w:trPr>
        <w:tc>
          <w:tcPr>
            <w:tcW w:w="13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В4</w:t>
            </w:r>
            <w:r w:rsidRPr="00DB422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0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8F6D9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Преподаватель</w:t>
            </w:r>
            <w:r w:rsidR="00C536C0" w:rsidRPr="00DB4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основного персонала среднего уровня квалификации высшей категории</w:t>
            </w:r>
            <w:r w:rsidR="00C536C0"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C22A5" w:rsidRPr="00EE3271" w:rsidTr="008F6D90">
        <w:trPr>
          <w:trHeight w:val="30"/>
        </w:trPr>
        <w:tc>
          <w:tcPr>
            <w:tcW w:w="0" w:type="auto"/>
            <w:vMerge/>
          </w:tcPr>
          <w:p w:rsidR="008C22A5" w:rsidRPr="00DB422F" w:rsidRDefault="008C22A5" w:rsidP="008F6D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8F6D9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Преподаватель</w:t>
            </w:r>
            <w:r w:rsidR="00C536C0" w:rsidRPr="00DB4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основного персонала среднего уровня квалификации первой категории</w:t>
            </w:r>
            <w:r w:rsidR="00C536C0"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C22A5" w:rsidRPr="00EE3271" w:rsidTr="008F6D90">
        <w:trPr>
          <w:trHeight w:val="30"/>
        </w:trPr>
        <w:tc>
          <w:tcPr>
            <w:tcW w:w="0" w:type="auto"/>
            <w:vMerge/>
          </w:tcPr>
          <w:p w:rsidR="008C22A5" w:rsidRPr="00DB422F" w:rsidRDefault="008C22A5" w:rsidP="008F6D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8F6D9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Преподаватель</w:t>
            </w:r>
            <w:r w:rsidR="00C536C0" w:rsidRPr="00DB4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основного персонала среднего уровня квалификации второй категории</w:t>
            </w:r>
            <w:r w:rsidR="00C536C0"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C22A5" w:rsidRPr="00EE3271" w:rsidTr="008F6D90">
        <w:trPr>
          <w:trHeight w:val="30"/>
        </w:trPr>
        <w:tc>
          <w:tcPr>
            <w:tcW w:w="0" w:type="auto"/>
            <w:vMerge/>
          </w:tcPr>
          <w:p w:rsidR="008C22A5" w:rsidRPr="00DB422F" w:rsidRDefault="008C22A5" w:rsidP="008F6D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8F6D9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Преподаватель</w:t>
            </w:r>
            <w:r w:rsidR="00C536C0" w:rsidRPr="00DB4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основного персонала среднего уровня квалификации без категории</w:t>
            </w:r>
            <w:r w:rsidR="00C536C0"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C62D4B" w:rsidRPr="00285876" w:rsidRDefault="00C62D4B" w:rsidP="00C62D4B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  <w:bookmarkStart w:id="5" w:name="z14"/>
    </w:p>
    <w:p w:rsidR="00C62D4B" w:rsidRPr="00285876" w:rsidRDefault="00C62D4B">
      <w:pPr>
        <w:rPr>
          <w:rFonts w:ascii="Times New Roman" w:hAnsi="Times New Roman" w:cs="Times New Roman"/>
          <w:color w:val="000000"/>
          <w:sz w:val="20"/>
          <w:lang w:val="ru-RU"/>
        </w:rPr>
      </w:pPr>
      <w:r w:rsidRPr="00285876">
        <w:rPr>
          <w:rFonts w:ascii="Times New Roman" w:hAnsi="Times New Roman" w:cs="Times New Roman"/>
          <w:color w:val="000000"/>
          <w:sz w:val="20"/>
          <w:lang w:val="ru-RU"/>
        </w:rPr>
        <w:br w:type="page"/>
      </w:r>
    </w:p>
    <w:p w:rsidR="007563B4" w:rsidRPr="00285876" w:rsidRDefault="008F6D90" w:rsidP="00C62D4B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  <w:r w:rsidRPr="00285876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Приложение 2</w:t>
      </w:r>
    </w:p>
    <w:p w:rsidR="00C62D4B" w:rsidRPr="00285876" w:rsidRDefault="00C62D4B" w:rsidP="00C62D4B">
      <w:pPr>
        <w:spacing w:after="0"/>
        <w:jc w:val="right"/>
        <w:rPr>
          <w:rFonts w:ascii="Times New Roman" w:hAnsi="Times New Roman" w:cs="Times New Roman"/>
          <w:b/>
          <w:color w:val="000000"/>
          <w:lang w:val="ru-RU"/>
        </w:rPr>
      </w:pPr>
    </w:p>
    <w:p w:rsidR="00C62D4B" w:rsidRPr="00DB422F" w:rsidRDefault="00C536C0" w:rsidP="00C62D4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B422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Коэффициенты для исчисления должностных работников </w:t>
      </w:r>
      <w:r w:rsidR="008F6D90" w:rsidRPr="00DB422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УО «АКЖТ»</w:t>
      </w:r>
    </w:p>
    <w:p w:rsidR="008C22A5" w:rsidRPr="00285876" w:rsidRDefault="00C536C0" w:rsidP="00C62D4B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285876">
        <w:rPr>
          <w:rFonts w:ascii="Times New Roman" w:hAnsi="Times New Roman" w:cs="Times New Roman"/>
          <w:b/>
          <w:color w:val="000000"/>
          <w:lang w:val="ru-RU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00"/>
        <w:gridCol w:w="820"/>
        <w:gridCol w:w="703"/>
        <w:gridCol w:w="704"/>
        <w:gridCol w:w="704"/>
        <w:gridCol w:w="704"/>
        <w:gridCol w:w="704"/>
        <w:gridCol w:w="722"/>
        <w:gridCol w:w="827"/>
        <w:gridCol w:w="880"/>
        <w:gridCol w:w="827"/>
        <w:gridCol w:w="881"/>
        <w:gridCol w:w="761"/>
      </w:tblGrid>
      <w:tr w:rsidR="008C22A5" w:rsidRPr="00DB422F" w:rsidTr="00613453">
        <w:trPr>
          <w:trHeight w:val="101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8C22A5" w:rsidRPr="00DB422F" w:rsidRDefault="00C536C0" w:rsidP="00C536C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</w:t>
            </w:r>
            <w:proofErr w:type="spellEnd"/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– </w:t>
            </w:r>
            <w:proofErr w:type="spellStart"/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основной</w:t>
            </w:r>
            <w:proofErr w:type="spellEnd"/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</w:t>
            </w:r>
            <w:proofErr w:type="spellEnd"/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 </w:t>
            </w:r>
          </w:p>
        </w:tc>
      </w:tr>
      <w:tr w:rsidR="008C22A5" w:rsidRPr="00EE3271" w:rsidTr="00C536C0">
        <w:trPr>
          <w:trHeight w:val="30"/>
          <w:tblCellSpacing w:w="0" w:type="auto"/>
        </w:trPr>
        <w:tc>
          <w:tcPr>
            <w:tcW w:w="6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Звено</w:t>
            </w:r>
            <w:proofErr w:type="spellEnd"/>
            <w:r w:rsidRPr="00DB42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Ступень</w:t>
            </w:r>
            <w:proofErr w:type="spellEnd"/>
            <w:r w:rsidRPr="00DB42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Стаж работы по специальности, в годах</w:t>
            </w: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C22A5" w:rsidRPr="00DB422F" w:rsidTr="00C536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22A5" w:rsidRPr="00DB422F" w:rsidRDefault="008C22A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22A5" w:rsidRPr="00DB422F" w:rsidRDefault="008C22A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0-1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1-2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2-3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3-5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5-7</w:t>
            </w:r>
          </w:p>
        </w:tc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7-10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10-13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13- 16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20- 25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42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Свыше</w:t>
            </w:r>
            <w:proofErr w:type="spellEnd"/>
            <w:r w:rsidRPr="00DB42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25</w:t>
            </w:r>
          </w:p>
        </w:tc>
      </w:tr>
      <w:tr w:rsidR="008C22A5" w:rsidRPr="00DB422F" w:rsidTr="00C536C0">
        <w:trPr>
          <w:trHeight w:val="30"/>
          <w:tblCellSpacing w:w="0" w:type="auto"/>
        </w:trPr>
        <w:tc>
          <w:tcPr>
            <w:tcW w:w="6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В1 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</w:t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5,09 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5,19 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5,29 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5,39 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5,49 </w:t>
            </w:r>
          </w:p>
        </w:tc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5,59 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5,70 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5,81 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5,92 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6,03 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6,14 </w:t>
            </w:r>
          </w:p>
        </w:tc>
      </w:tr>
      <w:tr w:rsidR="008C22A5" w:rsidRPr="00DB422F" w:rsidTr="00C536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22A5" w:rsidRPr="00DB422F" w:rsidRDefault="008C2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</w:t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4,63 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4,72 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4,81 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4,90 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4,99 </w:t>
            </w:r>
          </w:p>
        </w:tc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5,08 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5,18 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5,28 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5,38 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5,48 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5,58 </w:t>
            </w:r>
          </w:p>
        </w:tc>
      </w:tr>
      <w:tr w:rsidR="008C22A5" w:rsidRPr="00DB422F" w:rsidTr="00C536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22A5" w:rsidRPr="00DB422F" w:rsidRDefault="008C2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</w:t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4,21 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4,29 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4,37 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4,45 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4,53 </w:t>
            </w:r>
          </w:p>
        </w:tc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4,62 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4,71 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4,80 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4,89 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4,98 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5,07 </w:t>
            </w:r>
          </w:p>
        </w:tc>
      </w:tr>
      <w:tr w:rsidR="008C22A5" w:rsidRPr="00DB422F" w:rsidTr="00C536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22A5" w:rsidRPr="00DB422F" w:rsidRDefault="008C2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</w:t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3,83 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3,90 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3,97 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4,05 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4,13 </w:t>
            </w:r>
          </w:p>
        </w:tc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4,21 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4,29 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4,37 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4,45 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4,53 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4,62 </w:t>
            </w:r>
          </w:p>
        </w:tc>
      </w:tr>
      <w:tr w:rsidR="008C22A5" w:rsidRPr="00DB422F" w:rsidTr="00C536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22A5" w:rsidRPr="00DB422F" w:rsidRDefault="008C2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</w:t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3,48 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3,55 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3,62 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3,69 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3,76 </w:t>
            </w:r>
          </w:p>
        </w:tc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3,83 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3,90 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3,97 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4,05 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4,13 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4,21 </w:t>
            </w:r>
          </w:p>
        </w:tc>
      </w:tr>
      <w:tr w:rsidR="008C22A5" w:rsidRPr="00DB422F" w:rsidTr="00C536C0">
        <w:trPr>
          <w:trHeight w:val="30"/>
          <w:tblCellSpacing w:w="0" w:type="auto"/>
        </w:trPr>
        <w:tc>
          <w:tcPr>
            <w:tcW w:w="6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В2 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</w:t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4,06 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4,12 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4,18 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4,24 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4,30 </w:t>
            </w:r>
          </w:p>
        </w:tc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4,36 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4,42 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4,49 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4,56 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4,63 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4,70 </w:t>
            </w:r>
          </w:p>
        </w:tc>
      </w:tr>
      <w:tr w:rsidR="008C22A5" w:rsidRPr="00DB422F" w:rsidTr="00C536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22A5" w:rsidRPr="00DB422F" w:rsidRDefault="008C2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</w:t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3,66 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3,72 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3,78 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3,84 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3,90 </w:t>
            </w:r>
          </w:p>
        </w:tc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3,96 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4,02 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4,09 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4,16 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4,23 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4,30 </w:t>
            </w:r>
          </w:p>
        </w:tc>
      </w:tr>
      <w:tr w:rsidR="008C22A5" w:rsidRPr="00DB422F" w:rsidTr="00C536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22A5" w:rsidRPr="00DB422F" w:rsidRDefault="008C2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</w:t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3,49 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3,55 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3,61 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3,67 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3,73 </w:t>
            </w:r>
          </w:p>
        </w:tc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3,79 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3,85 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3,92 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3,99 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4,06 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4,13 </w:t>
            </w:r>
          </w:p>
        </w:tc>
      </w:tr>
      <w:tr w:rsidR="008C22A5" w:rsidRPr="00DB422F" w:rsidTr="00C536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22A5" w:rsidRPr="00DB422F" w:rsidRDefault="008C2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</w:t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3,08 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3,14 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3,20 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3,26 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3,32 </w:t>
            </w:r>
          </w:p>
        </w:tc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3,38 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3,44 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3,51 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3,58 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3,65 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3,72 </w:t>
            </w:r>
          </w:p>
        </w:tc>
      </w:tr>
      <w:tr w:rsidR="008C22A5" w:rsidRPr="00DB422F" w:rsidTr="00C536C0">
        <w:trPr>
          <w:trHeight w:val="30"/>
          <w:tblCellSpacing w:w="0" w:type="auto"/>
        </w:trPr>
        <w:tc>
          <w:tcPr>
            <w:tcW w:w="6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В4 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</w:t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3,40 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3,44 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3,49 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3,54 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3,59 </w:t>
            </w:r>
          </w:p>
        </w:tc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3,64 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3,69 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3,74 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3,79 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3,84 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3,89 </w:t>
            </w:r>
          </w:p>
        </w:tc>
      </w:tr>
      <w:tr w:rsidR="008C22A5" w:rsidRPr="00DB422F" w:rsidTr="00C536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22A5" w:rsidRPr="00DB422F" w:rsidRDefault="008C2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</w:t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2,92 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2,96 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3,01 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3,06 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3,11 </w:t>
            </w:r>
          </w:p>
        </w:tc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3,16 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3,21 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3,26 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3,31 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3,36 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3,41 </w:t>
            </w:r>
          </w:p>
        </w:tc>
      </w:tr>
      <w:tr w:rsidR="008C22A5" w:rsidRPr="00DB422F" w:rsidTr="00C536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22A5" w:rsidRPr="00DB422F" w:rsidRDefault="008C2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</w:t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2,75 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2,79 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2,84 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2,89 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2,94 </w:t>
            </w:r>
          </w:p>
        </w:tc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2,99 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3,04 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3,09 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3,14 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3,19 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3,24 </w:t>
            </w:r>
          </w:p>
        </w:tc>
      </w:tr>
      <w:tr w:rsidR="008C22A5" w:rsidRPr="00DB422F" w:rsidTr="00C536C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22A5" w:rsidRPr="00DB422F" w:rsidRDefault="008C2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8F6D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</w:t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2,34 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2,38 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2,43 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2,48 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2,53 </w:t>
            </w:r>
          </w:p>
        </w:tc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2,58 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2,63 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2,68 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2,73 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2,78 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61345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2,83 </w:t>
            </w:r>
          </w:p>
        </w:tc>
      </w:tr>
    </w:tbl>
    <w:p w:rsidR="007563B4" w:rsidRPr="00285876" w:rsidRDefault="007563B4" w:rsidP="007563B4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6" w:name="z17"/>
    </w:p>
    <w:p w:rsidR="00613453" w:rsidRPr="00285876" w:rsidRDefault="00613453" w:rsidP="00613453">
      <w:pPr>
        <w:spacing w:after="0"/>
        <w:jc w:val="right"/>
        <w:rPr>
          <w:rFonts w:ascii="Times New Roman" w:hAnsi="Times New Roman" w:cs="Times New Roman"/>
          <w:b/>
          <w:color w:val="000000"/>
          <w:lang w:val="ru-RU"/>
        </w:rPr>
      </w:pPr>
      <w:bookmarkStart w:id="7" w:name="z20"/>
      <w:bookmarkEnd w:id="6"/>
      <w:r w:rsidRPr="00285876">
        <w:rPr>
          <w:rFonts w:ascii="Times New Roman" w:hAnsi="Times New Roman" w:cs="Times New Roman"/>
          <w:color w:val="000000"/>
          <w:sz w:val="20"/>
          <w:lang w:val="ru-RU"/>
        </w:rPr>
        <w:t>Приложение 4</w:t>
      </w:r>
    </w:p>
    <w:p w:rsidR="00C62D4B" w:rsidRPr="00285876" w:rsidRDefault="00C62D4B" w:rsidP="00C62D4B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:rsidR="008C22A5" w:rsidRPr="00DB422F" w:rsidRDefault="00C536C0" w:rsidP="00C62D4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B422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Доплаты за условия труда работникам</w:t>
      </w:r>
      <w:r w:rsidR="00613453" w:rsidRPr="00DB422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УО «АКЖТ»</w:t>
      </w:r>
      <w:bookmarkEnd w:id="7"/>
    </w:p>
    <w:p w:rsidR="00DB422F" w:rsidRPr="00285876" w:rsidRDefault="00DB422F" w:rsidP="00C62D4B">
      <w:pPr>
        <w:spacing w:after="0"/>
        <w:jc w:val="center"/>
        <w:rPr>
          <w:rFonts w:ascii="Times New Roman" w:hAnsi="Times New Roman" w:cs="Times New Roman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19"/>
        <w:gridCol w:w="3056"/>
        <w:gridCol w:w="1914"/>
        <w:gridCol w:w="845"/>
        <w:gridCol w:w="3603"/>
      </w:tblGrid>
      <w:tr w:rsidR="008C22A5" w:rsidRPr="00DB422F" w:rsidTr="00C62D4B">
        <w:trPr>
          <w:trHeight w:val="130"/>
          <w:tblCellSpacing w:w="0" w:type="auto"/>
        </w:trPr>
        <w:tc>
          <w:tcPr>
            <w:tcW w:w="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CC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CC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42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DB42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2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доплат</w:t>
            </w:r>
            <w:proofErr w:type="spellEnd"/>
          </w:p>
        </w:tc>
        <w:tc>
          <w:tcPr>
            <w:tcW w:w="1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CC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42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Виды</w:t>
            </w:r>
            <w:proofErr w:type="spellEnd"/>
            <w:r w:rsidRPr="00DB42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2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доплат</w:t>
            </w:r>
            <w:proofErr w:type="spellEnd"/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CC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42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Размеры</w:t>
            </w:r>
            <w:proofErr w:type="spellEnd"/>
            <w:r w:rsidRPr="00DB42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2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доплат</w:t>
            </w:r>
            <w:proofErr w:type="spellEnd"/>
          </w:p>
        </w:tc>
        <w:tc>
          <w:tcPr>
            <w:tcW w:w="3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CC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42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Примечание</w:t>
            </w:r>
            <w:proofErr w:type="spellEnd"/>
          </w:p>
        </w:tc>
      </w:tr>
      <w:tr w:rsidR="008C22A5" w:rsidRPr="00DB422F" w:rsidTr="00C62D4B">
        <w:trPr>
          <w:trHeight w:val="30"/>
          <w:tblCellSpacing w:w="0" w:type="auto"/>
        </w:trPr>
        <w:tc>
          <w:tcPr>
            <w:tcW w:w="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CC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CC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CC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CC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CC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8C22A5" w:rsidRPr="00EE3271" w:rsidTr="00C62D4B">
        <w:trPr>
          <w:trHeight w:val="30"/>
          <w:tblCellSpacing w:w="0" w:type="auto"/>
        </w:trPr>
        <w:tc>
          <w:tcPr>
            <w:tcW w:w="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48617A" w:rsidP="00CC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42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CC6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 заведование учебными кабинетами (лабораториями, мастерскими)</w:t>
            </w: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62D4B" w:rsidRPr="00DB4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 УО «АКЖТ</w:t>
            </w:r>
          </w:p>
        </w:tc>
        <w:tc>
          <w:tcPr>
            <w:tcW w:w="1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8C22A5" w:rsidP="00CC6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62D4B" w:rsidP="00CC6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25 % </w:t>
            </w:r>
            <w:proofErr w:type="spellStart"/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spellEnd"/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БДО </w:t>
            </w:r>
          </w:p>
        </w:tc>
        <w:tc>
          <w:tcPr>
            <w:tcW w:w="3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CC6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 соответствии с</w:t>
            </w: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Законом Республики Казахстан от 27 июля 2007 года "Об образовании"</w:t>
            </w: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C22A5" w:rsidRPr="00EE3271" w:rsidTr="00C62D4B">
        <w:trPr>
          <w:trHeight w:val="30"/>
          <w:tblCellSpacing w:w="0" w:type="auto"/>
        </w:trPr>
        <w:tc>
          <w:tcPr>
            <w:tcW w:w="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48617A" w:rsidP="00CC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42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CC6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классное руководство (руководство группой) </w:t>
            </w:r>
            <w:r w:rsidR="00C62D4B" w:rsidRPr="00DB4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62D4B" w:rsidRPr="00DB4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УО «АКЖТ»</w:t>
            </w:r>
          </w:p>
        </w:tc>
        <w:tc>
          <w:tcPr>
            <w:tcW w:w="1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8C22A5" w:rsidP="00CC6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62D4B" w:rsidP="00CC6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25 % </w:t>
            </w:r>
            <w:proofErr w:type="spellStart"/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spellEnd"/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БДО</w:t>
            </w:r>
          </w:p>
        </w:tc>
        <w:tc>
          <w:tcPr>
            <w:tcW w:w="3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CC6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 соответствии с</w:t>
            </w: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Законом Республики Казахстан от 27 июля 2007 года "Об образовании"</w:t>
            </w: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C22A5" w:rsidRPr="00EE3271" w:rsidTr="00C62D4B">
        <w:trPr>
          <w:trHeight w:val="30"/>
          <w:tblCellSpacing w:w="0" w:type="auto"/>
        </w:trPr>
        <w:tc>
          <w:tcPr>
            <w:tcW w:w="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48617A" w:rsidP="00CC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42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CC6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 проверку тетрадей и письменных работ</w:t>
            </w:r>
            <w:r w:rsidR="00C62D4B" w:rsidRPr="00DB4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преподавателям УО «АКЖТ»</w:t>
            </w:r>
          </w:p>
        </w:tc>
        <w:tc>
          <w:tcPr>
            <w:tcW w:w="1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8C22A5" w:rsidP="00CC6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8C22A5" w:rsidP="00CC6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8C22A5" w:rsidP="00CC6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C22A5" w:rsidRPr="00EE3271" w:rsidTr="00CC68F9">
        <w:trPr>
          <w:trHeight w:val="33"/>
          <w:tblCellSpacing w:w="0" w:type="auto"/>
        </w:trPr>
        <w:tc>
          <w:tcPr>
            <w:tcW w:w="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48617A" w:rsidP="00CC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42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</w:p>
        </w:tc>
        <w:tc>
          <w:tcPr>
            <w:tcW w:w="3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CC6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</w:t>
            </w:r>
            <w:r w:rsidR="00C62D4B" w:rsidRPr="00DB4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казахскому, русскому языкам</w:t>
            </w:r>
            <w:r w:rsidR="002814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литературе</w:t>
            </w:r>
          </w:p>
        </w:tc>
        <w:tc>
          <w:tcPr>
            <w:tcW w:w="1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8C22A5" w:rsidP="00CC6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CC6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25 % </w:t>
            </w:r>
            <w:proofErr w:type="spellStart"/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spellEnd"/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БДО </w:t>
            </w:r>
          </w:p>
        </w:tc>
        <w:tc>
          <w:tcPr>
            <w:tcW w:w="3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48617A" w:rsidP="00CC6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 соответствии с</w:t>
            </w: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Законом Республики Казахстан от 27 июля 2007 года "Об образовании".</w:t>
            </w: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2D4B" w:rsidRPr="00EE3271" w:rsidTr="00C62D4B">
        <w:trPr>
          <w:trHeight w:val="30"/>
          <w:tblCellSpacing w:w="0" w:type="auto"/>
        </w:trPr>
        <w:tc>
          <w:tcPr>
            <w:tcW w:w="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D4B" w:rsidRPr="00DB422F" w:rsidRDefault="0048617A" w:rsidP="00CC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42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3.2</w:t>
            </w:r>
          </w:p>
        </w:tc>
        <w:tc>
          <w:tcPr>
            <w:tcW w:w="3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D4B" w:rsidRPr="00DB422F" w:rsidRDefault="00CC68F9" w:rsidP="00CC68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математике, химии, физике, биологии, иностранному языку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C62D4B" w:rsidRPr="00DB4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черчению, технической механике</w:t>
            </w:r>
          </w:p>
        </w:tc>
        <w:tc>
          <w:tcPr>
            <w:tcW w:w="1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D4B" w:rsidRPr="00DB422F" w:rsidRDefault="00C62D4B" w:rsidP="00CC6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D4B" w:rsidRPr="00DB422F" w:rsidRDefault="00C62D4B" w:rsidP="00CC68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20 % </w:t>
            </w:r>
            <w:proofErr w:type="spellStart"/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spellEnd"/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БДО</w:t>
            </w:r>
          </w:p>
        </w:tc>
        <w:tc>
          <w:tcPr>
            <w:tcW w:w="3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D4B" w:rsidRPr="00DB422F" w:rsidRDefault="0048617A" w:rsidP="00CC6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 соответствии с</w:t>
            </w: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Законом Республики Казахстан от 27 июля 2007 года </w:t>
            </w:r>
            <w:r w:rsidR="00CC68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</w:t>
            </w: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 образовании</w:t>
            </w:r>
            <w:r w:rsidR="00CC68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C68F9" w:rsidRPr="00587078" w:rsidTr="00C62D4B">
        <w:trPr>
          <w:trHeight w:val="30"/>
          <w:tblCellSpacing w:w="0" w:type="auto"/>
        </w:trPr>
        <w:tc>
          <w:tcPr>
            <w:tcW w:w="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8F9" w:rsidRPr="00DB422F" w:rsidRDefault="00CC68F9" w:rsidP="00CC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3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8F9" w:rsidRPr="00DB422F" w:rsidRDefault="00CC68F9" w:rsidP="00CC68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 ученую степень</w:t>
            </w:r>
          </w:p>
        </w:tc>
        <w:tc>
          <w:tcPr>
            <w:tcW w:w="1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8F9" w:rsidRPr="00DB422F" w:rsidRDefault="00CC68F9" w:rsidP="00CC6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8F9" w:rsidRPr="00DB422F" w:rsidRDefault="00CC68F9" w:rsidP="00CC68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8F9" w:rsidRPr="00DB422F" w:rsidRDefault="00CC68F9" w:rsidP="00CC68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CC68F9" w:rsidRPr="00EE3271" w:rsidTr="00CC68F9">
        <w:trPr>
          <w:trHeight w:val="30"/>
          <w:tblCellSpacing w:w="0" w:type="auto"/>
        </w:trPr>
        <w:tc>
          <w:tcPr>
            <w:tcW w:w="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8F9" w:rsidRDefault="00CC68F9" w:rsidP="00CC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4.1</w:t>
            </w:r>
          </w:p>
        </w:tc>
        <w:tc>
          <w:tcPr>
            <w:tcW w:w="3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8F9" w:rsidRDefault="00CC68F9" w:rsidP="00CC68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Кандидатам наук</w:t>
            </w:r>
          </w:p>
        </w:tc>
        <w:tc>
          <w:tcPr>
            <w:tcW w:w="1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8F9" w:rsidRPr="00DB422F" w:rsidRDefault="00CC68F9" w:rsidP="00CC6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8F9" w:rsidRPr="00CC68F9" w:rsidRDefault="00CC68F9" w:rsidP="00CC68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 МРЗП</w:t>
            </w:r>
          </w:p>
        </w:tc>
        <w:tc>
          <w:tcPr>
            <w:tcW w:w="360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8F9" w:rsidRPr="00DB422F" w:rsidRDefault="00CC68F9" w:rsidP="00CC68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Устанавливается при наличии соответствующего диплома</w:t>
            </w:r>
          </w:p>
        </w:tc>
      </w:tr>
      <w:tr w:rsidR="00CC68F9" w:rsidRPr="00587078" w:rsidTr="00C2623F">
        <w:trPr>
          <w:trHeight w:val="30"/>
          <w:tblCellSpacing w:w="0" w:type="auto"/>
        </w:trPr>
        <w:tc>
          <w:tcPr>
            <w:tcW w:w="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8F9" w:rsidRDefault="00CC68F9" w:rsidP="00CC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4.2</w:t>
            </w:r>
          </w:p>
        </w:tc>
        <w:tc>
          <w:tcPr>
            <w:tcW w:w="3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8F9" w:rsidRDefault="00CC68F9" w:rsidP="00CC68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Докторам наук</w:t>
            </w:r>
          </w:p>
        </w:tc>
        <w:tc>
          <w:tcPr>
            <w:tcW w:w="1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8F9" w:rsidRPr="00DB422F" w:rsidRDefault="00CC68F9" w:rsidP="00CC6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8F9" w:rsidRDefault="00CC68F9" w:rsidP="00CC68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 МРЗП</w:t>
            </w:r>
          </w:p>
        </w:tc>
        <w:tc>
          <w:tcPr>
            <w:tcW w:w="3603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8F9" w:rsidRPr="00DB422F" w:rsidRDefault="00CC68F9" w:rsidP="00CC68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C62D4B" w:rsidRPr="00285876" w:rsidRDefault="00C62D4B" w:rsidP="00504395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  <w:bookmarkStart w:id="8" w:name="z128"/>
    </w:p>
    <w:p w:rsidR="00C62D4B" w:rsidRPr="00285876" w:rsidRDefault="00C62D4B">
      <w:pPr>
        <w:rPr>
          <w:rFonts w:ascii="Times New Roman" w:hAnsi="Times New Roman" w:cs="Times New Roman"/>
          <w:color w:val="000000"/>
          <w:sz w:val="20"/>
          <w:lang w:val="ru-RU"/>
        </w:rPr>
      </w:pPr>
      <w:r w:rsidRPr="00285876">
        <w:rPr>
          <w:rFonts w:ascii="Times New Roman" w:hAnsi="Times New Roman" w:cs="Times New Roman"/>
          <w:color w:val="000000"/>
          <w:sz w:val="20"/>
          <w:lang w:val="ru-RU"/>
        </w:rPr>
        <w:br w:type="page"/>
      </w:r>
    </w:p>
    <w:p w:rsidR="00504395" w:rsidRPr="00285876" w:rsidRDefault="00504395" w:rsidP="00504395">
      <w:pPr>
        <w:spacing w:after="0"/>
        <w:jc w:val="right"/>
        <w:rPr>
          <w:rFonts w:ascii="Times New Roman" w:hAnsi="Times New Roman" w:cs="Times New Roman"/>
          <w:b/>
          <w:color w:val="000000"/>
          <w:lang w:val="ru-RU"/>
        </w:rPr>
      </w:pPr>
      <w:r w:rsidRPr="00285876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Приложение 3</w:t>
      </w:r>
    </w:p>
    <w:p w:rsidR="00504395" w:rsidRPr="00285876" w:rsidRDefault="00504395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8C22A5" w:rsidRPr="00DB422F" w:rsidRDefault="00C536C0" w:rsidP="0050439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422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Почасовая оплата труда работников, привлекаемых к</w:t>
      </w:r>
      <w:r w:rsidRPr="00DB42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B422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проведению учебных занятий в </w:t>
      </w:r>
      <w:r w:rsidR="00504395" w:rsidRPr="00DB422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УО «АКЖТ»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6"/>
        <w:gridCol w:w="1959"/>
        <w:gridCol w:w="1921"/>
        <w:gridCol w:w="1921"/>
      </w:tblGrid>
      <w:tr w:rsidR="008C22A5" w:rsidRPr="00DB422F" w:rsidTr="00DB422F">
        <w:trPr>
          <w:trHeight w:val="30"/>
        </w:trPr>
        <w:tc>
          <w:tcPr>
            <w:tcW w:w="403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8C22A5" w:rsidRPr="00DB422F" w:rsidRDefault="00C536C0" w:rsidP="003A5299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Контингент</w:t>
            </w:r>
            <w:proofErr w:type="spellEnd"/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spellEnd"/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CC68F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</w:t>
            </w:r>
            <w:proofErr w:type="spellEnd"/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почасовой</w:t>
            </w:r>
            <w:proofErr w:type="spellEnd"/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proofErr w:type="spellEnd"/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8C22A5" w:rsidRPr="00EE3271" w:rsidTr="00DB422F">
        <w:trPr>
          <w:trHeight w:val="30"/>
        </w:trPr>
        <w:tc>
          <w:tcPr>
            <w:tcW w:w="0" w:type="auto"/>
            <w:vMerge/>
          </w:tcPr>
          <w:p w:rsidR="008C22A5" w:rsidRPr="00DB422F" w:rsidRDefault="008C2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CC68F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Профессор</w:t>
            </w:r>
            <w:proofErr w:type="spellEnd"/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доктор</w:t>
            </w:r>
            <w:proofErr w:type="spellEnd"/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CC68F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Доцент</w:t>
            </w:r>
            <w:proofErr w:type="spellEnd"/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кандидат</w:t>
            </w:r>
            <w:proofErr w:type="spellEnd"/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1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CC68F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Лица, не имеющие ученой степени</w:t>
            </w:r>
          </w:p>
        </w:tc>
      </w:tr>
      <w:tr w:rsidR="008C22A5" w:rsidRPr="00DB422F" w:rsidTr="00DB422F">
        <w:trPr>
          <w:trHeight w:val="30"/>
        </w:trPr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CC68F9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Обучающиеся </w:t>
            </w:r>
            <w:r w:rsidR="00C62D4B" w:rsidRPr="00DB4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УО «АКЖТ»</w:t>
            </w: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другие аналогичные категории обучающихся, рабочие, работники, занимающие должности, требующие технического и профессионального, </w:t>
            </w:r>
            <w:proofErr w:type="spellStart"/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послесреднего</w:t>
            </w:r>
            <w:proofErr w:type="spellEnd"/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образования, слушатели курсов</w:t>
            </w:r>
          </w:p>
        </w:tc>
        <w:tc>
          <w:tcPr>
            <w:tcW w:w="1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CC68F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0,09***</w:t>
            </w:r>
          </w:p>
        </w:tc>
        <w:tc>
          <w:tcPr>
            <w:tcW w:w="1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CC68F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0,08***</w:t>
            </w:r>
          </w:p>
        </w:tc>
        <w:tc>
          <w:tcPr>
            <w:tcW w:w="1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2A5" w:rsidRPr="00DB422F" w:rsidRDefault="00C536C0" w:rsidP="00CC68F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0,07***</w:t>
            </w:r>
          </w:p>
        </w:tc>
      </w:tr>
      <w:tr w:rsidR="00CC68F9" w:rsidRPr="00DB422F" w:rsidTr="00DB422F">
        <w:trPr>
          <w:trHeight w:val="30"/>
        </w:trPr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8F9" w:rsidRPr="00DB422F" w:rsidRDefault="00CC68F9" w:rsidP="00CC68F9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студенты</w:t>
            </w:r>
          </w:p>
        </w:tc>
        <w:tc>
          <w:tcPr>
            <w:tcW w:w="1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8F9" w:rsidRPr="00CC68F9" w:rsidRDefault="00CC68F9" w:rsidP="00CC68F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0,10</w:t>
            </w: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1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8F9" w:rsidRPr="00CC68F9" w:rsidRDefault="00CC68F9" w:rsidP="00CC68F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0,09</w:t>
            </w: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1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8F9" w:rsidRPr="00CC68F9" w:rsidRDefault="00CC68F9" w:rsidP="00CC68F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0,08</w:t>
            </w:r>
            <w:r w:rsidRPr="00DB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</w:t>
            </w:r>
          </w:p>
        </w:tc>
      </w:tr>
      <w:tr w:rsidR="00465BBD" w:rsidRPr="00465BBD" w:rsidTr="00DB422F">
        <w:trPr>
          <w:trHeight w:val="30"/>
        </w:trPr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BBD" w:rsidRPr="00465BBD" w:rsidRDefault="00465BBD" w:rsidP="00465BBD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465BB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аспиранты, слушатели учебных заведений по повышению квалификации руководящих работников и специалистов, проведение врачами консультаций</w:t>
            </w:r>
            <w:r w:rsidRPr="00465BBD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BBD" w:rsidRPr="00465BBD" w:rsidRDefault="00465BBD" w:rsidP="00465BB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65BBD">
              <w:rPr>
                <w:rFonts w:ascii="Times New Roman" w:hAnsi="Times New Roman" w:cs="Times New Roman"/>
                <w:color w:val="000000"/>
                <w:sz w:val="20"/>
              </w:rPr>
              <w:t>0,12*****</w:t>
            </w:r>
          </w:p>
        </w:tc>
        <w:tc>
          <w:tcPr>
            <w:tcW w:w="1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BBD" w:rsidRPr="00465BBD" w:rsidRDefault="00465BBD" w:rsidP="00465BB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65BBD">
              <w:rPr>
                <w:rFonts w:ascii="Times New Roman" w:hAnsi="Times New Roman" w:cs="Times New Roman"/>
                <w:color w:val="000000"/>
                <w:sz w:val="20"/>
              </w:rPr>
              <w:t>0,10*****</w:t>
            </w:r>
          </w:p>
        </w:tc>
        <w:tc>
          <w:tcPr>
            <w:tcW w:w="1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BBD" w:rsidRPr="00465BBD" w:rsidRDefault="00465BBD" w:rsidP="00465BB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465BBD">
              <w:rPr>
                <w:rFonts w:ascii="Times New Roman" w:hAnsi="Times New Roman" w:cs="Times New Roman"/>
                <w:color w:val="000000"/>
                <w:sz w:val="20"/>
              </w:rPr>
              <w:t>0,09*****</w:t>
            </w:r>
          </w:p>
        </w:tc>
      </w:tr>
    </w:tbl>
    <w:p w:rsidR="0019477E" w:rsidRPr="00285876" w:rsidRDefault="0019477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9"/>
        <w:gridCol w:w="2068"/>
      </w:tblGrid>
      <w:tr w:rsidR="0019477E" w:rsidRPr="00285876" w:rsidTr="00DB422F">
        <w:trPr>
          <w:trHeight w:val="30"/>
        </w:trPr>
        <w:tc>
          <w:tcPr>
            <w:tcW w:w="77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77E" w:rsidRPr="00285876" w:rsidRDefault="0019477E" w:rsidP="00CC68F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285876">
              <w:rPr>
                <w:rFonts w:ascii="Times New Roman" w:hAnsi="Times New Roman" w:cs="Times New Roman"/>
                <w:color w:val="000000"/>
                <w:sz w:val="20"/>
              </w:rPr>
              <w:t>Категория</w:t>
            </w:r>
            <w:proofErr w:type="spellEnd"/>
            <w:r w:rsidRPr="0028587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85876">
              <w:rPr>
                <w:rFonts w:ascii="Times New Roman" w:hAnsi="Times New Roman" w:cs="Times New Roman"/>
                <w:color w:val="000000"/>
                <w:sz w:val="20"/>
              </w:rPr>
              <w:t>работников</w:t>
            </w:r>
            <w:proofErr w:type="spellEnd"/>
            <w:r w:rsidRPr="00285876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0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77E" w:rsidRPr="00285876" w:rsidRDefault="0019477E" w:rsidP="00CC68F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5876">
              <w:rPr>
                <w:rFonts w:ascii="Times New Roman" w:hAnsi="Times New Roman" w:cs="Times New Roman"/>
                <w:color w:val="000000"/>
                <w:sz w:val="20"/>
              </w:rPr>
              <w:t>Размер</w:t>
            </w:r>
            <w:proofErr w:type="spellEnd"/>
            <w:r w:rsidRPr="0028587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85876">
              <w:rPr>
                <w:rFonts w:ascii="Times New Roman" w:hAnsi="Times New Roman" w:cs="Times New Roman"/>
                <w:color w:val="000000"/>
                <w:sz w:val="20"/>
              </w:rPr>
              <w:t>почасовой</w:t>
            </w:r>
            <w:proofErr w:type="spellEnd"/>
            <w:r w:rsidRPr="0028587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85876">
              <w:rPr>
                <w:rFonts w:ascii="Times New Roman" w:hAnsi="Times New Roman" w:cs="Times New Roman"/>
                <w:color w:val="000000"/>
                <w:sz w:val="20"/>
              </w:rPr>
              <w:t>оплаты</w:t>
            </w:r>
            <w:proofErr w:type="spellEnd"/>
          </w:p>
        </w:tc>
      </w:tr>
      <w:tr w:rsidR="0019477E" w:rsidRPr="00285876" w:rsidTr="00DB422F">
        <w:trPr>
          <w:trHeight w:val="30"/>
        </w:trPr>
        <w:tc>
          <w:tcPr>
            <w:tcW w:w="77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77E" w:rsidRPr="00285876" w:rsidRDefault="0019477E" w:rsidP="00CC68F9">
            <w:pPr>
              <w:spacing w:after="20"/>
              <w:ind w:left="20" w:right="9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5876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Лицам из числа учебно-вспомогательного персонала, участвующим в проведении учебных занятий, ставка почасовой оплаты труда устанавливается в размере 50-процентов ставки почасовой оплаты труда, предусмотренной для лиц, не имеющих ученой степени</w:t>
            </w:r>
            <w:r w:rsidRPr="00285876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0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77E" w:rsidRPr="00285876" w:rsidRDefault="0019477E" w:rsidP="00CC68F9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285876">
              <w:rPr>
                <w:rFonts w:ascii="Times New Roman" w:hAnsi="Times New Roman" w:cs="Times New Roman"/>
                <w:color w:val="000000"/>
                <w:sz w:val="20"/>
              </w:rPr>
              <w:t>50 %</w:t>
            </w:r>
          </w:p>
        </w:tc>
      </w:tr>
    </w:tbl>
    <w:p w:rsidR="00CC68F9" w:rsidRDefault="00CC68F9" w:rsidP="00285876">
      <w:pPr>
        <w:spacing w:after="0"/>
        <w:ind w:left="708"/>
        <w:rPr>
          <w:rFonts w:ascii="Times New Roman" w:hAnsi="Times New Roman" w:cs="Times New Roman"/>
          <w:b/>
          <w:color w:val="000000"/>
          <w:sz w:val="20"/>
          <w:lang w:val="ru-RU"/>
        </w:rPr>
      </w:pPr>
      <w:bookmarkStart w:id="9" w:name="z62"/>
    </w:p>
    <w:p w:rsidR="008C22A5" w:rsidRPr="00DB422F" w:rsidRDefault="00C536C0" w:rsidP="00285876">
      <w:pPr>
        <w:spacing w:after="0"/>
        <w:ind w:left="708"/>
        <w:rPr>
          <w:rFonts w:ascii="Times New Roman" w:hAnsi="Times New Roman" w:cs="Times New Roman"/>
          <w:b/>
          <w:lang w:val="ru-RU"/>
        </w:rPr>
      </w:pPr>
      <w:r w:rsidRPr="00DB422F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Примечания: </w:t>
      </w:r>
    </w:p>
    <w:bookmarkEnd w:id="9"/>
    <w:p w:rsidR="008C22A5" w:rsidRPr="00285876" w:rsidRDefault="00C536C0" w:rsidP="0006183F">
      <w:pPr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285876">
        <w:rPr>
          <w:rFonts w:ascii="Times New Roman" w:hAnsi="Times New Roman" w:cs="Times New Roman"/>
          <w:color w:val="000000"/>
          <w:sz w:val="20"/>
          <w:lang w:val="ru-RU"/>
        </w:rPr>
        <w:t xml:space="preserve">Разовая консультация продолжительностью не </w:t>
      </w:r>
      <w:proofErr w:type="gramStart"/>
      <w:r w:rsidRPr="00285876">
        <w:rPr>
          <w:rFonts w:ascii="Times New Roman" w:hAnsi="Times New Roman" w:cs="Times New Roman"/>
          <w:color w:val="000000"/>
          <w:sz w:val="20"/>
          <w:lang w:val="ru-RU"/>
        </w:rPr>
        <w:t>менее одного часа оплачивается</w:t>
      </w:r>
      <w:proofErr w:type="gramEnd"/>
      <w:r w:rsidRPr="00285876">
        <w:rPr>
          <w:rFonts w:ascii="Times New Roman" w:hAnsi="Times New Roman" w:cs="Times New Roman"/>
          <w:color w:val="000000"/>
          <w:sz w:val="20"/>
          <w:lang w:val="ru-RU"/>
        </w:rPr>
        <w:t xml:space="preserve"> как за один час. </w:t>
      </w:r>
    </w:p>
    <w:p w:rsidR="008C22A5" w:rsidRPr="00285876" w:rsidRDefault="00C536C0" w:rsidP="0006183F">
      <w:pPr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285876">
        <w:rPr>
          <w:rFonts w:ascii="Times New Roman" w:hAnsi="Times New Roman" w:cs="Times New Roman"/>
          <w:color w:val="000000"/>
          <w:sz w:val="20"/>
          <w:lang w:val="ru-RU"/>
        </w:rPr>
        <w:t xml:space="preserve">Почасовая оплата труда учитывает доплату за ученую степень доктора или кандидата наук. </w:t>
      </w:r>
    </w:p>
    <w:p w:rsidR="008C22A5" w:rsidRPr="00285876" w:rsidRDefault="00C536C0" w:rsidP="0006183F">
      <w:pPr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proofErr w:type="gramStart"/>
      <w:r w:rsidRPr="00285876">
        <w:rPr>
          <w:rFonts w:ascii="Times New Roman" w:hAnsi="Times New Roman" w:cs="Times New Roman"/>
          <w:color w:val="000000"/>
          <w:sz w:val="20"/>
          <w:lang w:val="ru-RU"/>
        </w:rPr>
        <w:t xml:space="preserve">Ставки почасовой оплаты труда лицам, имеющим почетные звания "Народный", устанавливаются в размерах, предусмотренных для профессоров, докторов наук, а лицам, имеющим почетные звания "Заслуженный", устанавливаются в размерах, предусмотренных для доцентов, кандидатов наук. </w:t>
      </w:r>
      <w:proofErr w:type="gramEnd"/>
    </w:p>
    <w:p w:rsidR="00636C58" w:rsidRPr="00285876" w:rsidRDefault="00C536C0" w:rsidP="0006183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lang w:val="ru-RU"/>
        </w:rPr>
      </w:pPr>
      <w:r w:rsidRPr="00285876">
        <w:rPr>
          <w:rFonts w:ascii="Times New Roman" w:hAnsi="Times New Roman" w:cs="Times New Roman"/>
          <w:color w:val="000000"/>
          <w:sz w:val="20"/>
          <w:lang w:val="ru-RU"/>
        </w:rPr>
        <w:t xml:space="preserve">Оплата труда членов жюри конкурсов и смотров, а также рецензентов конкурсных работ производится по ставкам почасовой оплаты труда, предусмотренных для лиц, проводящих учебные занятия со студентами. </w:t>
      </w:r>
    </w:p>
    <w:p w:rsidR="0019477E" w:rsidRPr="00285876" w:rsidRDefault="0019477E" w:rsidP="00A83E96">
      <w:pPr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285876">
        <w:rPr>
          <w:rFonts w:ascii="Times New Roman" w:hAnsi="Times New Roman" w:cs="Times New Roman"/>
          <w:color w:val="000000"/>
          <w:sz w:val="20"/>
          <w:lang w:val="ru-RU"/>
        </w:rPr>
        <w:t xml:space="preserve">* Ставка почасовой оплаты определяется исходя из базового должностного оклада, установленного Правительством Республики Казахстан и соответствующих размеров коэффициентов почасовой оплаты </w:t>
      </w:r>
    </w:p>
    <w:p w:rsidR="0019477E" w:rsidRPr="00285876" w:rsidRDefault="0019477E" w:rsidP="00A83E96">
      <w:pPr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285876">
        <w:rPr>
          <w:rFonts w:ascii="Times New Roman" w:hAnsi="Times New Roman" w:cs="Times New Roman"/>
          <w:color w:val="000000"/>
          <w:sz w:val="20"/>
          <w:lang w:val="ru-RU"/>
        </w:rPr>
        <w:t xml:space="preserve">** Ставка почасовой оплаты труда определяется в процентах от должностного оклада. </w:t>
      </w:r>
    </w:p>
    <w:p w:rsidR="008C22A5" w:rsidRPr="00285876" w:rsidRDefault="00C536C0" w:rsidP="0006183F">
      <w:pPr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285876">
        <w:rPr>
          <w:rFonts w:ascii="Times New Roman" w:hAnsi="Times New Roman" w:cs="Times New Roman"/>
          <w:color w:val="000000"/>
          <w:sz w:val="20"/>
          <w:lang w:val="ru-RU"/>
        </w:rPr>
        <w:t xml:space="preserve">*** Ставки почасовой оплаты труда могут применяться: </w:t>
      </w:r>
    </w:p>
    <w:p w:rsidR="008C22A5" w:rsidRPr="00285876" w:rsidRDefault="00063AEC" w:rsidP="0006183F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0"/>
          <w:lang w:val="ru-RU"/>
        </w:rPr>
        <w:t xml:space="preserve">- </w:t>
      </w:r>
      <w:r w:rsidR="00C536C0" w:rsidRPr="00285876">
        <w:rPr>
          <w:rFonts w:ascii="Times New Roman" w:hAnsi="Times New Roman" w:cs="Times New Roman"/>
          <w:color w:val="000000"/>
          <w:sz w:val="20"/>
          <w:lang w:val="ru-RU"/>
        </w:rPr>
        <w:t>для оплаты труда преподавателей курсов по</w:t>
      </w:r>
      <w:r w:rsidR="00C62D4B" w:rsidRPr="00285876">
        <w:rPr>
          <w:rFonts w:ascii="Times New Roman" w:hAnsi="Times New Roman" w:cs="Times New Roman"/>
          <w:color w:val="000000"/>
          <w:sz w:val="20"/>
          <w:lang w:val="ru-RU"/>
        </w:rPr>
        <w:t xml:space="preserve"> подготовке к поступлению в ВУЗ</w:t>
      </w:r>
      <w:r w:rsidR="00A83E96">
        <w:rPr>
          <w:rFonts w:ascii="Times New Roman" w:hAnsi="Times New Roman" w:cs="Times New Roman"/>
          <w:color w:val="000000"/>
          <w:sz w:val="20"/>
          <w:lang w:val="ru-RU"/>
        </w:rPr>
        <w:t>, секционной и тренерской работы</w:t>
      </w:r>
      <w:r w:rsidR="00C536C0" w:rsidRPr="00285876">
        <w:rPr>
          <w:rFonts w:ascii="Times New Roman" w:hAnsi="Times New Roman" w:cs="Times New Roman"/>
          <w:color w:val="000000"/>
          <w:sz w:val="20"/>
          <w:lang w:val="ru-RU"/>
        </w:rPr>
        <w:t xml:space="preserve">; </w:t>
      </w:r>
    </w:p>
    <w:p w:rsidR="008C22A5" w:rsidRPr="00285876" w:rsidRDefault="00063AEC" w:rsidP="0006183F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0"/>
          <w:lang w:val="ru-RU"/>
        </w:rPr>
        <w:t xml:space="preserve">- </w:t>
      </w:r>
      <w:r w:rsidR="00C536C0" w:rsidRPr="00285876">
        <w:rPr>
          <w:rFonts w:ascii="Times New Roman" w:hAnsi="Times New Roman" w:cs="Times New Roman"/>
          <w:color w:val="000000"/>
          <w:sz w:val="20"/>
          <w:lang w:val="ru-RU"/>
        </w:rPr>
        <w:t xml:space="preserve">для оплаты труда преподавателей курсов по изучению языков; </w:t>
      </w:r>
    </w:p>
    <w:p w:rsidR="008C22A5" w:rsidRDefault="00063AEC" w:rsidP="0006183F">
      <w:pPr>
        <w:spacing w:after="0"/>
        <w:jc w:val="both"/>
        <w:rPr>
          <w:rFonts w:ascii="Times New Roman" w:hAnsi="Times New Roman" w:cs="Times New Roman"/>
          <w:color w:val="000000"/>
          <w:sz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lang w:val="ru-RU"/>
        </w:rPr>
        <w:t xml:space="preserve">- </w:t>
      </w:r>
      <w:r w:rsidR="00C536C0" w:rsidRPr="00285876">
        <w:rPr>
          <w:rFonts w:ascii="Times New Roman" w:hAnsi="Times New Roman" w:cs="Times New Roman"/>
          <w:color w:val="000000"/>
          <w:sz w:val="20"/>
          <w:lang w:val="ru-RU"/>
        </w:rPr>
        <w:t xml:space="preserve">для оплаты труда работников учебно-воспитательных учреждений, в которых студенты университетов, педагогических, инженерно-педагогических институтов (факультетов) проходят педагогическую практику. </w:t>
      </w:r>
    </w:p>
    <w:p w:rsidR="00A83E96" w:rsidRPr="00285876" w:rsidRDefault="00A83E96" w:rsidP="00A83E96">
      <w:pPr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285876">
        <w:rPr>
          <w:rFonts w:ascii="Times New Roman" w:hAnsi="Times New Roman" w:cs="Times New Roman"/>
          <w:color w:val="000000"/>
          <w:sz w:val="20"/>
          <w:lang w:val="ru-RU"/>
        </w:rPr>
        <w:t>**** Ставки почасовой оплаты труда могут применяться:</w:t>
      </w:r>
    </w:p>
    <w:p w:rsidR="008C22A5" w:rsidRPr="00285876" w:rsidRDefault="00063AEC" w:rsidP="0006183F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0"/>
          <w:lang w:val="ru-RU"/>
        </w:rPr>
        <w:t xml:space="preserve">- </w:t>
      </w:r>
      <w:r w:rsidR="00C536C0" w:rsidRPr="00285876">
        <w:rPr>
          <w:rFonts w:ascii="Times New Roman" w:hAnsi="Times New Roman" w:cs="Times New Roman"/>
          <w:color w:val="000000"/>
          <w:sz w:val="20"/>
          <w:lang w:val="ru-RU"/>
        </w:rPr>
        <w:t xml:space="preserve">для оплаты труда председателей и членов экзаменационной комиссии, привлекаемых из других высших учебных заведений, а также специалистов, привлекаемых с производства; </w:t>
      </w:r>
    </w:p>
    <w:p w:rsidR="008C22A5" w:rsidRPr="00285876" w:rsidRDefault="00063AEC" w:rsidP="0006183F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0"/>
          <w:lang w:val="ru-RU"/>
        </w:rPr>
        <w:t xml:space="preserve">- </w:t>
      </w:r>
      <w:r w:rsidR="00C536C0" w:rsidRPr="00285876">
        <w:rPr>
          <w:rFonts w:ascii="Times New Roman" w:hAnsi="Times New Roman" w:cs="Times New Roman"/>
          <w:color w:val="000000"/>
          <w:sz w:val="20"/>
          <w:lang w:val="ru-RU"/>
        </w:rPr>
        <w:t xml:space="preserve">для оплаты труда ректоров и проректоров за участие в Государственной экзаменационной комиссии в случаях, если они принимают государственные экзамены по дисциплине, которую преподают студентам или принимают защиту дипломного проекта, являясь руководителями дипломного проектирования; </w:t>
      </w:r>
    </w:p>
    <w:p w:rsidR="008C22A5" w:rsidRPr="00285876" w:rsidRDefault="00063AEC" w:rsidP="0006183F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0"/>
          <w:lang w:val="ru-RU"/>
        </w:rPr>
        <w:t xml:space="preserve">- </w:t>
      </w:r>
      <w:r w:rsidR="00C536C0" w:rsidRPr="00285876">
        <w:rPr>
          <w:rFonts w:ascii="Times New Roman" w:hAnsi="Times New Roman" w:cs="Times New Roman"/>
          <w:color w:val="000000"/>
          <w:sz w:val="20"/>
          <w:lang w:val="ru-RU"/>
        </w:rPr>
        <w:t xml:space="preserve">при приеме вступительных экзаменов; </w:t>
      </w:r>
    </w:p>
    <w:p w:rsidR="008C22A5" w:rsidRDefault="00063AEC" w:rsidP="0006183F">
      <w:pPr>
        <w:spacing w:after="0"/>
        <w:jc w:val="both"/>
        <w:rPr>
          <w:rFonts w:ascii="Times New Roman" w:hAnsi="Times New Roman" w:cs="Times New Roman"/>
          <w:color w:val="000000"/>
          <w:sz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lang w:val="ru-RU"/>
        </w:rPr>
        <w:t xml:space="preserve">- </w:t>
      </w:r>
      <w:r w:rsidR="00C536C0" w:rsidRPr="00285876">
        <w:rPr>
          <w:rFonts w:ascii="Times New Roman" w:hAnsi="Times New Roman" w:cs="Times New Roman"/>
          <w:color w:val="000000"/>
          <w:sz w:val="20"/>
          <w:lang w:val="ru-RU"/>
        </w:rPr>
        <w:t xml:space="preserve">при проведении занятий со слушателями курсов по интенсивному изучению иностранных языков, магистрантами; </w:t>
      </w:r>
    </w:p>
    <w:p w:rsidR="00A83E96" w:rsidRPr="00285876" w:rsidRDefault="00A83E96" w:rsidP="0006183F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0"/>
          <w:lang w:val="ru-RU"/>
        </w:rPr>
        <w:t>- за руководство полевой и педагогической практикой студентов преподавателями, привлекаемыми из других ВУЗов;</w:t>
      </w:r>
    </w:p>
    <w:p w:rsidR="008C22A5" w:rsidRDefault="00063AEC" w:rsidP="0006183F">
      <w:pPr>
        <w:spacing w:after="0"/>
        <w:jc w:val="both"/>
        <w:rPr>
          <w:rFonts w:ascii="Times New Roman" w:hAnsi="Times New Roman" w:cs="Times New Roman"/>
          <w:color w:val="000000"/>
          <w:sz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lang w:val="ru-RU"/>
        </w:rPr>
        <w:t xml:space="preserve">- </w:t>
      </w:r>
      <w:r w:rsidR="00C536C0" w:rsidRPr="00285876">
        <w:rPr>
          <w:rFonts w:ascii="Times New Roman" w:hAnsi="Times New Roman" w:cs="Times New Roman"/>
          <w:color w:val="000000"/>
          <w:sz w:val="20"/>
          <w:lang w:val="ru-RU"/>
        </w:rPr>
        <w:t xml:space="preserve">для оплаты труда за проведение занятий со слушателями курсов по повышению квалификации руководящих работников; </w:t>
      </w:r>
    </w:p>
    <w:p w:rsidR="003A5299" w:rsidRPr="003A5299" w:rsidRDefault="003A5299" w:rsidP="003A5299">
      <w:pPr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3A5299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***** Ставки почасовой оплаты труда могут также применяться:</w:t>
      </w:r>
    </w:p>
    <w:p w:rsidR="003A5299" w:rsidRPr="003A5299" w:rsidRDefault="003A5299" w:rsidP="003A5299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A5299">
        <w:rPr>
          <w:rFonts w:ascii="Times New Roman" w:hAnsi="Times New Roman" w:cs="Times New Roman"/>
          <w:color w:val="000000"/>
          <w:sz w:val="20"/>
          <w:lang w:val="ru-RU"/>
        </w:rPr>
        <w:t xml:space="preserve">- для оплаты труда профессорско-преподавательского состава ВУЗов и специалистов, привлекаемых учреждениями по оказанию платных услуг по экономическим и правовым вопросам; </w:t>
      </w:r>
    </w:p>
    <w:p w:rsidR="003A5299" w:rsidRPr="003A5299" w:rsidRDefault="003A5299" w:rsidP="003A5299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A5299">
        <w:rPr>
          <w:rFonts w:ascii="Times New Roman" w:hAnsi="Times New Roman" w:cs="Times New Roman"/>
          <w:color w:val="000000"/>
          <w:sz w:val="20"/>
          <w:lang w:val="ru-RU"/>
        </w:rPr>
        <w:t xml:space="preserve">- для оплаты труда за проведение занятий (лекций) со слушателями курсов по повышению квалификации руководящих работников и специалистов; </w:t>
      </w:r>
    </w:p>
    <w:p w:rsidR="003A5299" w:rsidRPr="003A5299" w:rsidRDefault="003A5299" w:rsidP="003A5299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A5299">
        <w:rPr>
          <w:rFonts w:ascii="Times New Roman" w:hAnsi="Times New Roman" w:cs="Times New Roman"/>
          <w:color w:val="000000"/>
          <w:sz w:val="20"/>
          <w:lang w:val="ru-RU"/>
        </w:rPr>
        <w:t>- для оплаты труда за проведение занятий (лекций) с участниками международных олимпиад.</w:t>
      </w:r>
    </w:p>
    <w:p w:rsidR="003A5299" w:rsidRDefault="003A5299" w:rsidP="0006183F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EE3271" w:rsidRDefault="00EE3271" w:rsidP="0006183F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EE3271" w:rsidRPr="00B25DDD" w:rsidRDefault="00EE3271" w:rsidP="00EE32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5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Главный бухгалтер</w:t>
      </w:r>
      <w:r w:rsidRPr="00B25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Pr="00B25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Pr="00B25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</w:r>
      <w:proofErr w:type="spellStart"/>
      <w:r w:rsidRPr="00B25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Сембинова</w:t>
      </w:r>
      <w:proofErr w:type="spellEnd"/>
      <w:r w:rsidRPr="00B25DD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Г.Д.</w:t>
      </w:r>
    </w:p>
    <w:p w:rsidR="00EE3271" w:rsidRPr="00285876" w:rsidRDefault="00EE3271" w:rsidP="0006183F">
      <w:pPr>
        <w:spacing w:after="0"/>
        <w:jc w:val="both"/>
        <w:rPr>
          <w:rFonts w:ascii="Times New Roman" w:hAnsi="Times New Roman" w:cs="Times New Roman"/>
          <w:lang w:val="ru-RU"/>
        </w:rPr>
      </w:pPr>
    </w:p>
    <w:sectPr w:rsidR="00EE3271" w:rsidRPr="00285876" w:rsidSect="00C536C0">
      <w:pgSz w:w="11907" w:h="16839" w:code="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C22A5"/>
    <w:rsid w:val="0005748D"/>
    <w:rsid w:val="0006183F"/>
    <w:rsid w:val="00063AEC"/>
    <w:rsid w:val="000E3B3B"/>
    <w:rsid w:val="000F437F"/>
    <w:rsid w:val="00181422"/>
    <w:rsid w:val="0019477E"/>
    <w:rsid w:val="001C6C06"/>
    <w:rsid w:val="00240F5F"/>
    <w:rsid w:val="00281448"/>
    <w:rsid w:val="00285876"/>
    <w:rsid w:val="003A5299"/>
    <w:rsid w:val="003A79D1"/>
    <w:rsid w:val="00465BBD"/>
    <w:rsid w:val="0048617A"/>
    <w:rsid w:val="00504395"/>
    <w:rsid w:val="00524313"/>
    <w:rsid w:val="00566719"/>
    <w:rsid w:val="00587078"/>
    <w:rsid w:val="005978BA"/>
    <w:rsid w:val="00613453"/>
    <w:rsid w:val="00636C58"/>
    <w:rsid w:val="006964AC"/>
    <w:rsid w:val="006C66E4"/>
    <w:rsid w:val="00725008"/>
    <w:rsid w:val="00751649"/>
    <w:rsid w:val="007563B4"/>
    <w:rsid w:val="007A44CB"/>
    <w:rsid w:val="0080049F"/>
    <w:rsid w:val="00801EFA"/>
    <w:rsid w:val="008C22A5"/>
    <w:rsid w:val="008F6D90"/>
    <w:rsid w:val="00904DD0"/>
    <w:rsid w:val="00912495"/>
    <w:rsid w:val="009F388B"/>
    <w:rsid w:val="00A83E96"/>
    <w:rsid w:val="00C536C0"/>
    <w:rsid w:val="00C62D4B"/>
    <w:rsid w:val="00C8286E"/>
    <w:rsid w:val="00CC68F9"/>
    <w:rsid w:val="00CD03E2"/>
    <w:rsid w:val="00DA6B88"/>
    <w:rsid w:val="00DB422F"/>
    <w:rsid w:val="00DC5A9D"/>
    <w:rsid w:val="00E067D1"/>
    <w:rsid w:val="00E33F4D"/>
    <w:rsid w:val="00EE1B00"/>
    <w:rsid w:val="00EE3271"/>
    <w:rsid w:val="00F0717E"/>
    <w:rsid w:val="00F07CC8"/>
    <w:rsid w:val="00F7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8C22A5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8C22A5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8C22A5"/>
    <w:pPr>
      <w:jc w:val="center"/>
    </w:pPr>
    <w:rPr>
      <w:sz w:val="18"/>
      <w:szCs w:val="18"/>
    </w:rPr>
  </w:style>
  <w:style w:type="paragraph" w:customStyle="1" w:styleId="DocDefaults">
    <w:name w:val="DocDefaults"/>
    <w:rsid w:val="008C22A5"/>
  </w:style>
  <w:style w:type="paragraph" w:styleId="ae">
    <w:name w:val="Balloon Text"/>
    <w:basedOn w:val="a"/>
    <w:link w:val="af"/>
    <w:uiPriority w:val="99"/>
    <w:semiHidden/>
    <w:unhideWhenUsed/>
    <w:rsid w:val="00F7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77D0D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</cp:lastModifiedBy>
  <cp:revision>20</cp:revision>
  <dcterms:created xsi:type="dcterms:W3CDTF">2017-12-22T05:49:00Z</dcterms:created>
  <dcterms:modified xsi:type="dcterms:W3CDTF">2007-12-31T19:11:00Z</dcterms:modified>
</cp:coreProperties>
</file>